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6" w:rsidRPr="00343DA6" w:rsidRDefault="00343DA6" w:rsidP="00343DA6">
      <w:pPr>
        <w:widowControl/>
        <w:shd w:val="clear" w:color="auto" w:fill="FFFFFF"/>
        <w:spacing w:line="672" w:lineRule="atLeast"/>
        <w:jc w:val="center"/>
        <w:rPr>
          <w:rFonts w:ascii="微软雅黑" w:eastAsia="微软雅黑" w:hAnsi="微软雅黑" w:cs="宋体"/>
          <w:b/>
          <w:bCs/>
          <w:color w:val="CC0000"/>
          <w:spacing w:val="36"/>
          <w:kern w:val="0"/>
          <w:sz w:val="42"/>
          <w:szCs w:val="42"/>
        </w:rPr>
      </w:pPr>
      <w:r w:rsidRPr="00343DA6">
        <w:rPr>
          <w:rFonts w:ascii="微软雅黑" w:eastAsia="微软雅黑" w:hAnsi="微软雅黑" w:cs="宋体" w:hint="eastAsia"/>
          <w:b/>
          <w:bCs/>
          <w:color w:val="CC0000"/>
          <w:spacing w:val="36"/>
          <w:kern w:val="0"/>
          <w:sz w:val="42"/>
          <w:szCs w:val="42"/>
        </w:rPr>
        <w:t>广东省社科规划项目</w:t>
      </w:r>
      <w:proofErr w:type="gramStart"/>
      <w:r w:rsidRPr="00343DA6">
        <w:rPr>
          <w:rFonts w:ascii="微软雅黑" w:eastAsia="微软雅黑" w:hAnsi="微软雅黑" w:cs="宋体" w:hint="eastAsia"/>
          <w:b/>
          <w:bCs/>
          <w:color w:val="CC0000"/>
          <w:spacing w:val="36"/>
          <w:kern w:val="0"/>
          <w:sz w:val="42"/>
          <w:szCs w:val="42"/>
        </w:rPr>
        <w:t>申请结项鉴定</w:t>
      </w:r>
      <w:proofErr w:type="gramEnd"/>
      <w:r w:rsidRPr="00343DA6">
        <w:rPr>
          <w:rFonts w:ascii="微软雅黑" w:eastAsia="微软雅黑" w:hAnsi="微软雅黑" w:cs="宋体" w:hint="eastAsia"/>
          <w:b/>
          <w:bCs/>
          <w:color w:val="CC0000"/>
          <w:spacing w:val="36"/>
          <w:kern w:val="0"/>
          <w:sz w:val="42"/>
          <w:szCs w:val="42"/>
        </w:rPr>
        <w:t>的要求</w:t>
      </w:r>
    </w:p>
    <w:p w:rsidR="00343DA6" w:rsidRPr="00343DA6" w:rsidRDefault="00343DA6" w:rsidP="00343DA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66666"/>
          <w:spacing w:val="36"/>
          <w:kern w:val="0"/>
          <w:sz w:val="18"/>
          <w:szCs w:val="18"/>
        </w:rPr>
      </w:pPr>
      <w:r w:rsidRPr="00343DA6">
        <w:rPr>
          <w:rFonts w:ascii="微软雅黑" w:eastAsia="微软雅黑" w:hAnsi="微软雅黑" w:cs="宋体" w:hint="eastAsia"/>
          <w:color w:val="666666"/>
          <w:spacing w:val="36"/>
          <w:kern w:val="0"/>
          <w:sz w:val="18"/>
          <w:szCs w:val="18"/>
        </w:rPr>
        <w:t>2018-12-19</w:t>
      </w:r>
    </w:p>
    <w:p w:rsidR="00343DA6" w:rsidRPr="00343DA6" w:rsidRDefault="00343DA6" w:rsidP="00343DA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</w:pP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广东省社科规划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项目结项鉴定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由省社科规划办组织实施。在项目研究完成后，项目负责人及其所在单位，应按规定申请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成果结项鉴定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并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提交结项材料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一、关于申请鉴定的成果：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省社科规划项目成果形式包括：论文、专著、研究报告。其中，“论文”由已发表及未发表的论文若干篇组成，内容须具有完整性、系统性。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项目负责人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申请结项鉴定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，必须提交与“预期成果”一致的研究成果。如“预期成果”包含两种形式的，则须同时提交两种形式的成果。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</w:t>
      </w:r>
      <w:r w:rsidRPr="00343DA6">
        <w:rPr>
          <w:rFonts w:ascii="inherit" w:eastAsia="微软雅黑" w:hAnsi="inherit" w:cs="宋体"/>
          <w:b/>
          <w:bCs/>
          <w:color w:val="333333"/>
          <w:spacing w:val="36"/>
          <w:kern w:val="0"/>
          <w:sz w:val="24"/>
          <w:szCs w:val="24"/>
          <w:bdr w:val="none" w:sz="0" w:space="0" w:color="auto" w:frame="1"/>
        </w:rPr>
        <w:t xml:space="preserve">　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二、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申请结项鉴定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需要提交的材料包括：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1、《广东省哲学社会科学规划项目鉴定结项审批书》（含项目经费支出明细、文献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查重报告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首页等）2套；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2、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结项成果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6本；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3、电子光盘2张,内容包含：《广东省哲学社会科学规划项目结项审批书》、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结项成果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和文献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查重报告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全文。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三、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结项材料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的装印要求具体如下：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1、《广东省哲学社会科学规划项目结项审批书》用A4纸双面打印，连同项目经费支出明细、文献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查重报告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首页等附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lastRenderedPageBreak/>
        <w:t>件材料左侧装订成册。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2、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结项成果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用A4纸双面打印，左侧装订成册：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（1）内容及装订顺序：封面、目录、项目及成果简介、成果主体部分、附件、封底；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（2）封面须注明“广东省哲学社会科学规划项目”字样及项目编号、项目名称、成果形式等；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（3）项目及成果简介参照《广东省哲学社会科学规划项目结项审批书》；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（4）成果主体部分即项目负责人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提交结项鉴定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的研究报告、论文或专著的稿件，论文如已发表可提供复印件；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（5）附件是其他情况的简要说明，包括：阶段性论文发表刊物名称及时间、成果被政府部门采纳的情况、成果获奖的情况等，由项目负责人视情况决定是否提供。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四、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结项成果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须进行匿名处理，不得透露项目负责人及课题组成果的姓名、工作单位等相关背景信息。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五、省社科规划项目最终成果通过鉴定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结项后方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可公开出版。违反规定擅自出版的，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不受理结项申请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，并视情况</w:t>
      </w:r>
      <w:proofErr w:type="gramStart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作出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终止项目的处理。</w:t>
      </w:r>
    </w:p>
    <w:p w:rsidR="004C6E4F" w:rsidRPr="00343DA6" w:rsidRDefault="00343DA6" w:rsidP="00343DA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</w:pP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               </w:t>
      </w:r>
      <w:r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广东省哲学社会科学规划领导小组办公室</w:t>
      </w:r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                                       </w:t>
      </w:r>
      <w:proofErr w:type="gramStart"/>
      <w:r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　　　</w:t>
      </w:r>
      <w:proofErr w:type="gramEnd"/>
      <w:r w:rsidRPr="00343DA6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2018年9月</w:t>
      </w:r>
    </w:p>
    <w:sectPr w:rsidR="004C6E4F" w:rsidRPr="00343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D"/>
    <w:rsid w:val="000F33CB"/>
    <w:rsid w:val="001C152A"/>
    <w:rsid w:val="002011ED"/>
    <w:rsid w:val="00343DA6"/>
    <w:rsid w:val="00D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3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路东伟</dc:creator>
  <cp:keywords/>
  <dc:description/>
  <cp:lastModifiedBy>路东伟</cp:lastModifiedBy>
  <cp:revision>2</cp:revision>
  <dcterms:created xsi:type="dcterms:W3CDTF">2019-03-12T03:52:00Z</dcterms:created>
  <dcterms:modified xsi:type="dcterms:W3CDTF">2019-03-12T03:52:00Z</dcterms:modified>
</cp:coreProperties>
</file>