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5968" w:rsidRPr="00AF5968" w:rsidRDefault="00AF5968" w:rsidP="00AF5968">
      <w:pPr>
        <w:widowControl/>
        <w:spacing w:line="408" w:lineRule="auto"/>
        <w:jc w:val="center"/>
        <w:rPr>
          <w:rFonts w:ascii="Times New Roman" w:eastAsia="仿宋_GB2312" w:hAnsi="宋体" w:cs="宋体"/>
          <w:b/>
          <w:color w:val="000000"/>
          <w:kern w:val="0"/>
          <w:sz w:val="28"/>
          <w:szCs w:val="28"/>
        </w:rPr>
      </w:pPr>
      <w:r w:rsidRPr="00AF5968">
        <w:rPr>
          <w:rFonts w:ascii="Times New Roman" w:eastAsia="仿宋_GB2312" w:hAnsi="宋体" w:cs="宋体" w:hint="eastAsia"/>
          <w:b/>
          <w:color w:val="000000"/>
          <w:kern w:val="0"/>
          <w:sz w:val="28"/>
          <w:szCs w:val="28"/>
        </w:rPr>
        <w:t>关于做好</w:t>
      </w:r>
      <w:r w:rsidR="00D04061" w:rsidRPr="00D04061">
        <w:rPr>
          <w:rFonts w:ascii="Times New Roman" w:eastAsia="仿宋_GB2312" w:hAnsi="宋体" w:cs="宋体" w:hint="eastAsia"/>
          <w:b/>
          <w:color w:val="000000"/>
          <w:kern w:val="0"/>
          <w:sz w:val="28"/>
          <w:szCs w:val="28"/>
        </w:rPr>
        <w:t>广州市人文社会科学重点研究基地</w:t>
      </w:r>
      <w:r w:rsidRPr="00AF5968">
        <w:rPr>
          <w:rFonts w:ascii="Times New Roman" w:eastAsia="仿宋_GB2312" w:hAnsi="宋体" w:cs="宋体" w:hint="eastAsia"/>
          <w:b/>
          <w:color w:val="000000"/>
          <w:kern w:val="0"/>
          <w:sz w:val="28"/>
          <w:szCs w:val="28"/>
        </w:rPr>
        <w:t>年度检查准备工作的通知</w:t>
      </w:r>
    </w:p>
    <w:p w:rsidR="00DB0EDD" w:rsidRPr="00DB0EDD" w:rsidRDefault="00DB0EDD" w:rsidP="00DB0EDD">
      <w:pPr>
        <w:widowControl/>
        <w:spacing w:line="408" w:lineRule="auto"/>
        <w:jc w:val="left"/>
        <w:rPr>
          <w:rFonts w:ascii="宋体" w:eastAsia="宋体" w:hAnsi="宋体" w:cs="宋体"/>
          <w:color w:val="000000"/>
          <w:kern w:val="0"/>
          <w:sz w:val="28"/>
          <w:szCs w:val="28"/>
        </w:rPr>
      </w:pPr>
      <w:r w:rsidRPr="00AF5968">
        <w:rPr>
          <w:rFonts w:ascii="Times New Roman" w:eastAsia="仿宋_GB2312" w:hAnsi="宋体" w:cs="宋体" w:hint="eastAsia"/>
          <w:color w:val="000000"/>
          <w:kern w:val="0"/>
          <w:sz w:val="28"/>
          <w:szCs w:val="28"/>
        </w:rPr>
        <w:t>各广州市人文社科基地</w:t>
      </w:r>
      <w:r w:rsidRPr="00DB0EDD">
        <w:rPr>
          <w:rFonts w:ascii="Times New Roman" w:eastAsia="仿宋_GB2312" w:hAnsi="宋体" w:cs="宋体" w:hint="eastAsia"/>
          <w:color w:val="000000"/>
          <w:kern w:val="0"/>
          <w:sz w:val="28"/>
          <w:szCs w:val="28"/>
        </w:rPr>
        <w:t>：</w:t>
      </w:r>
    </w:p>
    <w:p w:rsidR="00DB0EDD" w:rsidRPr="00DB0EDD" w:rsidRDefault="00DB0EDD" w:rsidP="00AF5968">
      <w:pPr>
        <w:widowControl/>
        <w:spacing w:line="408" w:lineRule="auto"/>
        <w:ind w:firstLineChars="200" w:firstLine="560"/>
        <w:jc w:val="left"/>
        <w:rPr>
          <w:rFonts w:ascii="宋体" w:eastAsia="宋体" w:hAnsi="宋体" w:cs="宋体"/>
          <w:color w:val="000000"/>
          <w:kern w:val="0"/>
          <w:sz w:val="28"/>
          <w:szCs w:val="28"/>
        </w:rPr>
      </w:pPr>
      <w:r w:rsidRPr="00DB0EDD">
        <w:rPr>
          <w:rFonts w:ascii="Times New Roman" w:eastAsia="仿宋_GB2312" w:hAnsi="宋体" w:cs="宋体" w:hint="eastAsia"/>
          <w:color w:val="000000"/>
          <w:kern w:val="0"/>
          <w:sz w:val="28"/>
          <w:szCs w:val="28"/>
        </w:rPr>
        <w:t>市社科规划办将于</w:t>
      </w:r>
      <w:r w:rsidRPr="00DB0EDD">
        <w:rPr>
          <w:rFonts w:ascii="Times New Roman" w:eastAsia="宋体" w:hAnsi="Times New Roman" w:cs="Times New Roman"/>
          <w:color w:val="000000"/>
          <w:kern w:val="0"/>
          <w:sz w:val="28"/>
          <w:szCs w:val="28"/>
        </w:rPr>
        <w:t>2016</w:t>
      </w:r>
      <w:r w:rsidRPr="00DB0EDD">
        <w:rPr>
          <w:rFonts w:ascii="Times New Roman" w:eastAsia="仿宋_GB2312" w:hAnsi="宋体" w:cs="宋体" w:hint="eastAsia"/>
          <w:color w:val="000000"/>
          <w:kern w:val="0"/>
          <w:sz w:val="28"/>
          <w:szCs w:val="28"/>
        </w:rPr>
        <w:t>年</w:t>
      </w:r>
      <w:r w:rsidRPr="00DB0EDD">
        <w:rPr>
          <w:rFonts w:ascii="Times New Roman" w:eastAsia="宋体" w:hAnsi="Times New Roman" w:cs="Times New Roman"/>
          <w:color w:val="000000"/>
          <w:kern w:val="0"/>
          <w:sz w:val="28"/>
          <w:szCs w:val="28"/>
        </w:rPr>
        <w:t>5-6</w:t>
      </w:r>
      <w:r w:rsidRPr="00DB0EDD">
        <w:rPr>
          <w:rFonts w:ascii="Times New Roman" w:eastAsia="仿宋_GB2312" w:hAnsi="宋体" w:cs="宋体" w:hint="eastAsia"/>
          <w:color w:val="000000"/>
          <w:kern w:val="0"/>
          <w:sz w:val="28"/>
          <w:szCs w:val="28"/>
        </w:rPr>
        <w:t>月对设立于</w:t>
      </w:r>
      <w:r w:rsidRPr="00DB0EDD">
        <w:rPr>
          <w:rFonts w:ascii="Times New Roman" w:eastAsia="宋体" w:hAnsi="Times New Roman" w:cs="Times New Roman"/>
          <w:color w:val="000000"/>
          <w:kern w:val="0"/>
          <w:sz w:val="28"/>
          <w:szCs w:val="28"/>
        </w:rPr>
        <w:t>2015</w:t>
      </w:r>
      <w:r w:rsidRPr="00DB0EDD">
        <w:rPr>
          <w:rFonts w:ascii="Times New Roman" w:eastAsia="仿宋_GB2312" w:hAnsi="宋体" w:cs="宋体" w:hint="eastAsia"/>
          <w:color w:val="000000"/>
          <w:kern w:val="0"/>
          <w:sz w:val="28"/>
          <w:szCs w:val="28"/>
        </w:rPr>
        <w:t>年</w:t>
      </w:r>
      <w:r w:rsidRPr="00DB0EDD">
        <w:rPr>
          <w:rFonts w:ascii="Times New Roman" w:eastAsia="宋体" w:hAnsi="Times New Roman" w:cs="Times New Roman"/>
          <w:color w:val="000000"/>
          <w:kern w:val="0"/>
          <w:sz w:val="28"/>
          <w:szCs w:val="28"/>
        </w:rPr>
        <w:t>7</w:t>
      </w:r>
      <w:r w:rsidRPr="00DB0EDD">
        <w:rPr>
          <w:rFonts w:ascii="Times New Roman" w:eastAsia="仿宋_GB2312" w:hAnsi="宋体" w:cs="宋体" w:hint="eastAsia"/>
          <w:color w:val="000000"/>
          <w:kern w:val="0"/>
          <w:sz w:val="28"/>
          <w:szCs w:val="28"/>
        </w:rPr>
        <w:t>月的本轮广州市人文社会科学重点研究基地和此前设立的共建基地的建设情况进行年度检查。请各基地提前做好基地工作总结，填写《广州市人文社会科学重点研究基地年度检查表》和《广州市人文社会科学重点研究基地年度检查自评打分表》（总结报告提纲、年度检查表和自评</w:t>
      </w:r>
      <w:proofErr w:type="gramStart"/>
      <w:r w:rsidRPr="00DB0EDD">
        <w:rPr>
          <w:rFonts w:ascii="Times New Roman" w:eastAsia="仿宋_GB2312" w:hAnsi="宋体" w:cs="宋体" w:hint="eastAsia"/>
          <w:color w:val="000000"/>
          <w:kern w:val="0"/>
          <w:sz w:val="28"/>
          <w:szCs w:val="28"/>
        </w:rPr>
        <w:t>打分表</w:t>
      </w:r>
      <w:proofErr w:type="gramEnd"/>
      <w:r w:rsidRPr="00DB0EDD">
        <w:rPr>
          <w:rFonts w:ascii="Times New Roman" w:eastAsia="仿宋_GB2312" w:hAnsi="宋体" w:cs="宋体" w:hint="eastAsia"/>
          <w:color w:val="000000"/>
          <w:kern w:val="0"/>
          <w:sz w:val="28"/>
          <w:szCs w:val="28"/>
        </w:rPr>
        <w:t>见附件），并准备好相关的佐证材料，以利于顺利完成本年度的基地检查工作。</w:t>
      </w:r>
    </w:p>
    <w:p w:rsidR="00DB0EDD" w:rsidRPr="00DB0EDD" w:rsidRDefault="00DB0EDD" w:rsidP="00AF5968">
      <w:pPr>
        <w:widowControl/>
        <w:spacing w:line="408" w:lineRule="auto"/>
        <w:ind w:firstLineChars="200" w:firstLine="560"/>
        <w:jc w:val="left"/>
        <w:rPr>
          <w:rFonts w:ascii="宋体" w:eastAsia="宋体" w:hAnsi="宋体" w:cs="宋体"/>
          <w:color w:val="000000"/>
          <w:kern w:val="0"/>
          <w:sz w:val="28"/>
          <w:szCs w:val="28"/>
        </w:rPr>
      </w:pPr>
      <w:r w:rsidRPr="00DB0EDD">
        <w:rPr>
          <w:rFonts w:ascii="Times New Roman" w:eastAsia="仿宋_GB2312" w:hAnsi="宋体" w:cs="宋体" w:hint="eastAsia"/>
          <w:color w:val="000000"/>
          <w:kern w:val="0"/>
          <w:sz w:val="28"/>
          <w:szCs w:val="28"/>
        </w:rPr>
        <w:t>各基地务必于</w:t>
      </w:r>
      <w:r w:rsidRPr="00DB0EDD">
        <w:rPr>
          <w:rFonts w:ascii="Times New Roman" w:eastAsia="宋体" w:hAnsi="Times New Roman" w:cs="Times New Roman"/>
          <w:color w:val="000000"/>
          <w:kern w:val="0"/>
          <w:sz w:val="28"/>
          <w:szCs w:val="28"/>
        </w:rPr>
        <w:t>5</w:t>
      </w:r>
      <w:r w:rsidRPr="00DB0EDD">
        <w:rPr>
          <w:rFonts w:ascii="Times New Roman" w:eastAsia="仿宋_GB2312" w:hAnsi="宋体" w:cs="宋体" w:hint="eastAsia"/>
          <w:color w:val="000000"/>
          <w:kern w:val="0"/>
          <w:sz w:val="28"/>
          <w:szCs w:val="28"/>
        </w:rPr>
        <w:t>月</w:t>
      </w:r>
      <w:r w:rsidRPr="00DB0EDD">
        <w:rPr>
          <w:rFonts w:ascii="Times New Roman" w:eastAsia="宋体" w:hAnsi="Times New Roman" w:cs="Times New Roman"/>
          <w:color w:val="000000"/>
          <w:kern w:val="0"/>
          <w:sz w:val="28"/>
          <w:szCs w:val="28"/>
        </w:rPr>
        <w:t>10</w:t>
      </w:r>
      <w:r w:rsidRPr="00DB0EDD">
        <w:rPr>
          <w:rFonts w:ascii="Times New Roman" w:eastAsia="仿宋_GB2312" w:hAnsi="宋体" w:cs="宋体" w:hint="eastAsia"/>
          <w:color w:val="000000"/>
          <w:kern w:val="0"/>
          <w:sz w:val="28"/>
          <w:szCs w:val="28"/>
        </w:rPr>
        <w:t>日前将基地工作总结、年度检查表和自评表的电子版发送到我办邮箱（</w:t>
      </w:r>
      <w:hyperlink r:id="rId5" w:tgtFrame="_blank" w:history="1">
        <w:r w:rsidRPr="00DB0EDD">
          <w:rPr>
            <w:rFonts w:ascii="Times New Roman" w:eastAsia="宋体" w:hAnsi="Times New Roman" w:cs="Times New Roman"/>
            <w:color w:val="1E5494"/>
            <w:kern w:val="0"/>
            <w:sz w:val="28"/>
            <w:szCs w:val="28"/>
            <w:u w:val="single"/>
          </w:rPr>
          <w:t>gzsghb@163.com</w:t>
        </w:r>
      </w:hyperlink>
      <w:r w:rsidRPr="00DB0EDD">
        <w:rPr>
          <w:rFonts w:ascii="Times New Roman" w:eastAsia="仿宋_GB2312" w:hAnsi="宋体" w:cs="宋体" w:hint="eastAsia"/>
          <w:color w:val="000000"/>
          <w:kern w:val="0"/>
          <w:sz w:val="28"/>
          <w:szCs w:val="28"/>
        </w:rPr>
        <w:t>）。年度检查的具体时间另行告知。</w:t>
      </w:r>
    </w:p>
    <w:p w:rsidR="00DB0EDD" w:rsidRPr="00DB0EDD" w:rsidRDefault="00DB0EDD" w:rsidP="00AF5968">
      <w:pPr>
        <w:widowControl/>
        <w:spacing w:line="408" w:lineRule="auto"/>
        <w:ind w:firstLineChars="200" w:firstLine="560"/>
        <w:jc w:val="left"/>
        <w:rPr>
          <w:rFonts w:ascii="宋体" w:eastAsia="宋体" w:hAnsi="宋体" w:cs="宋体"/>
          <w:color w:val="000000"/>
          <w:kern w:val="0"/>
          <w:sz w:val="28"/>
          <w:szCs w:val="28"/>
        </w:rPr>
      </w:pPr>
      <w:r w:rsidRPr="00DB0EDD">
        <w:rPr>
          <w:rFonts w:ascii="Times New Roman" w:eastAsia="仿宋_GB2312" w:hAnsi="宋体" w:cs="宋体" w:hint="eastAsia"/>
          <w:color w:val="000000"/>
          <w:kern w:val="0"/>
          <w:sz w:val="28"/>
          <w:szCs w:val="28"/>
        </w:rPr>
        <w:t>特此通知</w:t>
      </w:r>
    </w:p>
    <w:p w:rsidR="00DB0EDD" w:rsidRPr="00DB0EDD" w:rsidRDefault="00DB0EDD" w:rsidP="00AF5968">
      <w:pPr>
        <w:widowControl/>
        <w:spacing w:line="408" w:lineRule="auto"/>
        <w:ind w:firstLineChars="200" w:firstLine="560"/>
        <w:jc w:val="left"/>
        <w:rPr>
          <w:rFonts w:ascii="宋体" w:eastAsia="宋体" w:hAnsi="宋体" w:cs="宋体"/>
          <w:color w:val="000000"/>
          <w:kern w:val="0"/>
          <w:sz w:val="28"/>
          <w:szCs w:val="28"/>
        </w:rPr>
      </w:pPr>
      <w:r w:rsidRPr="00DB0EDD">
        <w:rPr>
          <w:rFonts w:ascii="Times New Roman" w:eastAsia="宋体" w:hAnsi="Times New Roman" w:cs="Times New Roman"/>
          <w:color w:val="000000"/>
          <w:kern w:val="0"/>
          <w:sz w:val="28"/>
          <w:szCs w:val="28"/>
        </w:rPr>
        <w:t> </w:t>
      </w:r>
    </w:p>
    <w:p w:rsidR="00DB0EDD" w:rsidRPr="00DB0EDD" w:rsidRDefault="00DB0EDD" w:rsidP="00DB0EDD">
      <w:pPr>
        <w:widowControl/>
        <w:spacing w:line="408" w:lineRule="auto"/>
        <w:ind w:leftChars="1550" w:left="3255"/>
        <w:jc w:val="center"/>
        <w:rPr>
          <w:rFonts w:ascii="宋体" w:eastAsia="宋体" w:hAnsi="宋体" w:cs="宋体"/>
          <w:color w:val="000000"/>
          <w:kern w:val="0"/>
          <w:sz w:val="28"/>
          <w:szCs w:val="28"/>
        </w:rPr>
      </w:pPr>
      <w:r w:rsidRPr="00DB0EDD">
        <w:rPr>
          <w:rFonts w:ascii="Times New Roman" w:eastAsia="仿宋_GB2312" w:hAnsi="宋体" w:cs="宋体" w:hint="eastAsia"/>
          <w:color w:val="000000"/>
          <w:kern w:val="0"/>
          <w:sz w:val="28"/>
          <w:szCs w:val="28"/>
        </w:rPr>
        <w:t>市社科规划办</w:t>
      </w:r>
    </w:p>
    <w:p w:rsidR="00DB0EDD" w:rsidRPr="00DB0EDD" w:rsidRDefault="00DB0EDD" w:rsidP="00DB0EDD">
      <w:pPr>
        <w:widowControl/>
        <w:spacing w:line="408" w:lineRule="auto"/>
        <w:ind w:leftChars="1550" w:left="3255"/>
        <w:jc w:val="center"/>
        <w:rPr>
          <w:rFonts w:ascii="宋体" w:eastAsia="宋体" w:hAnsi="宋体" w:cs="宋体"/>
          <w:color w:val="000000"/>
          <w:kern w:val="0"/>
          <w:sz w:val="28"/>
          <w:szCs w:val="28"/>
        </w:rPr>
      </w:pPr>
      <w:r w:rsidRPr="00DB0EDD">
        <w:rPr>
          <w:rFonts w:ascii="Times New Roman" w:eastAsia="宋体" w:hAnsi="Times New Roman" w:cs="Times New Roman"/>
          <w:color w:val="000000"/>
          <w:kern w:val="0"/>
          <w:sz w:val="28"/>
          <w:szCs w:val="28"/>
        </w:rPr>
        <w:t>2016</w:t>
      </w:r>
      <w:r w:rsidRPr="00DB0EDD">
        <w:rPr>
          <w:rFonts w:ascii="Times New Roman" w:eastAsia="仿宋_GB2312" w:hAnsi="宋体" w:cs="宋体" w:hint="eastAsia"/>
          <w:color w:val="000000"/>
          <w:kern w:val="0"/>
          <w:sz w:val="28"/>
          <w:szCs w:val="28"/>
        </w:rPr>
        <w:t>年</w:t>
      </w:r>
      <w:r w:rsidRPr="00DB0EDD">
        <w:rPr>
          <w:rFonts w:ascii="Times New Roman" w:eastAsia="宋体" w:hAnsi="Times New Roman" w:cs="Times New Roman"/>
          <w:color w:val="000000"/>
          <w:kern w:val="0"/>
          <w:sz w:val="28"/>
          <w:szCs w:val="28"/>
        </w:rPr>
        <w:t>4</w:t>
      </w:r>
      <w:r w:rsidRPr="00DB0EDD">
        <w:rPr>
          <w:rFonts w:ascii="Times New Roman" w:eastAsia="仿宋_GB2312" w:hAnsi="宋体" w:cs="宋体" w:hint="eastAsia"/>
          <w:color w:val="000000"/>
          <w:kern w:val="0"/>
          <w:sz w:val="28"/>
          <w:szCs w:val="28"/>
        </w:rPr>
        <w:t>月</w:t>
      </w:r>
      <w:r w:rsidRPr="00DB0EDD">
        <w:rPr>
          <w:rFonts w:ascii="Times New Roman" w:eastAsia="宋体" w:hAnsi="Times New Roman" w:cs="Times New Roman"/>
          <w:color w:val="000000"/>
          <w:kern w:val="0"/>
          <w:sz w:val="28"/>
          <w:szCs w:val="28"/>
        </w:rPr>
        <w:t>8</w:t>
      </w:r>
      <w:r w:rsidRPr="00DB0EDD">
        <w:rPr>
          <w:rFonts w:ascii="Times New Roman" w:eastAsia="仿宋_GB2312" w:hAnsi="宋体" w:cs="宋体" w:hint="eastAsia"/>
          <w:color w:val="000000"/>
          <w:kern w:val="0"/>
          <w:sz w:val="28"/>
          <w:szCs w:val="28"/>
        </w:rPr>
        <w:t>日</w:t>
      </w:r>
    </w:p>
    <w:p w:rsidR="00DB0EDD" w:rsidRPr="00DB0EDD" w:rsidRDefault="00DB0EDD" w:rsidP="00DB0EDD">
      <w:pPr>
        <w:widowControl/>
        <w:spacing w:line="408" w:lineRule="auto"/>
        <w:ind w:leftChars="1550" w:left="3255"/>
        <w:jc w:val="center"/>
        <w:rPr>
          <w:rFonts w:ascii="宋体" w:eastAsia="宋体" w:hAnsi="宋体" w:cs="宋体"/>
          <w:color w:val="000000"/>
          <w:kern w:val="0"/>
          <w:sz w:val="28"/>
          <w:szCs w:val="28"/>
        </w:rPr>
      </w:pPr>
      <w:r w:rsidRPr="00DB0EDD">
        <w:rPr>
          <w:rFonts w:ascii="Times New Roman" w:eastAsia="宋体" w:hAnsi="Times New Roman" w:cs="Times New Roman"/>
          <w:color w:val="000000"/>
          <w:kern w:val="0"/>
          <w:sz w:val="28"/>
          <w:szCs w:val="28"/>
        </w:rPr>
        <w:t> </w:t>
      </w:r>
    </w:p>
    <w:p w:rsidR="00DB0EDD" w:rsidRPr="00DB0EDD" w:rsidRDefault="00DB0EDD" w:rsidP="00DB0EDD">
      <w:pPr>
        <w:widowControl/>
        <w:spacing w:line="408" w:lineRule="auto"/>
        <w:ind w:leftChars="1550" w:left="3255"/>
        <w:jc w:val="center"/>
        <w:rPr>
          <w:rFonts w:ascii="宋体" w:eastAsia="宋体" w:hAnsi="宋体" w:cs="宋体"/>
          <w:color w:val="000000"/>
          <w:kern w:val="0"/>
          <w:sz w:val="28"/>
          <w:szCs w:val="28"/>
        </w:rPr>
      </w:pPr>
      <w:r w:rsidRPr="00DB0EDD">
        <w:rPr>
          <w:rFonts w:ascii="Times New Roman" w:eastAsia="宋体" w:hAnsi="Times New Roman" w:cs="Times New Roman"/>
          <w:color w:val="000000"/>
          <w:kern w:val="0"/>
          <w:sz w:val="28"/>
          <w:szCs w:val="28"/>
        </w:rPr>
        <w:t> </w:t>
      </w:r>
    </w:p>
    <w:p w:rsidR="00DB0EDD" w:rsidRPr="00AF5968" w:rsidRDefault="00AF5968" w:rsidP="00DB0EDD">
      <w:pPr>
        <w:widowControl/>
        <w:jc w:val="left"/>
        <w:rPr>
          <w:rFonts w:ascii="Times New Roman" w:eastAsia="仿宋_GB2312" w:hAnsi="Arial" w:cs="Arial"/>
          <w:color w:val="000000"/>
          <w:kern w:val="0"/>
          <w:sz w:val="28"/>
          <w:szCs w:val="28"/>
        </w:rPr>
      </w:pPr>
      <w:r w:rsidRPr="00AF5968">
        <w:rPr>
          <w:rFonts w:ascii="Times New Roman" w:eastAsia="仿宋_GB2312" w:hAnsi="Arial" w:cs="Arial" w:hint="eastAsia"/>
          <w:color w:val="000000"/>
          <w:kern w:val="0"/>
          <w:sz w:val="28"/>
          <w:szCs w:val="28"/>
        </w:rPr>
        <w:t>市社科规划办</w:t>
      </w:r>
      <w:r w:rsidR="00DB0EDD" w:rsidRPr="00DB0EDD">
        <w:rPr>
          <w:rFonts w:ascii="Times New Roman" w:eastAsia="仿宋_GB2312" w:hAnsi="Arial" w:cs="Arial" w:hint="eastAsia"/>
          <w:color w:val="000000"/>
          <w:kern w:val="0"/>
          <w:sz w:val="28"/>
          <w:szCs w:val="28"/>
        </w:rPr>
        <w:t>联系人：</w:t>
      </w:r>
      <w:proofErr w:type="gramStart"/>
      <w:r w:rsidR="00DB0EDD" w:rsidRPr="00DB0EDD">
        <w:rPr>
          <w:rFonts w:ascii="Times New Roman" w:eastAsia="仿宋_GB2312" w:hAnsi="Arial" w:cs="Arial" w:hint="eastAsia"/>
          <w:color w:val="000000"/>
          <w:kern w:val="0"/>
          <w:sz w:val="28"/>
          <w:szCs w:val="28"/>
        </w:rPr>
        <w:t>沈超</w:t>
      </w:r>
      <w:proofErr w:type="gramEnd"/>
      <w:r w:rsidR="00DB0EDD" w:rsidRPr="00DB0EDD">
        <w:rPr>
          <w:rFonts w:ascii="Times New Roman" w:eastAsia="宋体" w:hAnsi="Times New Roman" w:cs="Times New Roman"/>
          <w:color w:val="000000"/>
          <w:kern w:val="0"/>
          <w:sz w:val="28"/>
          <w:szCs w:val="28"/>
        </w:rPr>
        <w:t xml:space="preserve">  </w:t>
      </w:r>
      <w:r w:rsidR="00DB0EDD" w:rsidRPr="00DB0EDD">
        <w:rPr>
          <w:rFonts w:ascii="Times New Roman" w:eastAsia="仿宋_GB2312" w:hAnsi="Arial" w:cs="Arial" w:hint="eastAsia"/>
          <w:color w:val="000000"/>
          <w:kern w:val="0"/>
          <w:sz w:val="28"/>
          <w:szCs w:val="28"/>
        </w:rPr>
        <w:t>联系电话：</w:t>
      </w:r>
      <w:r w:rsidR="00DB0EDD" w:rsidRPr="00DB0EDD">
        <w:rPr>
          <w:rFonts w:ascii="Times New Roman" w:eastAsia="宋体" w:hAnsi="Times New Roman" w:cs="Times New Roman"/>
          <w:color w:val="000000"/>
          <w:kern w:val="0"/>
          <w:sz w:val="28"/>
          <w:szCs w:val="28"/>
        </w:rPr>
        <w:t>38483162</w:t>
      </w:r>
    </w:p>
    <w:p w:rsidR="00766572" w:rsidRPr="00AF5968" w:rsidRDefault="00AF5968" w:rsidP="00DB0EDD">
      <w:pPr>
        <w:widowControl/>
        <w:jc w:val="left"/>
        <w:rPr>
          <w:rFonts w:ascii="Times New Roman" w:eastAsia="仿宋_GB2312" w:hAnsi="Arial" w:cs="Arial"/>
          <w:color w:val="000000"/>
          <w:kern w:val="0"/>
          <w:sz w:val="28"/>
          <w:szCs w:val="28"/>
        </w:rPr>
      </w:pPr>
      <w:r w:rsidRPr="00AF5968">
        <w:rPr>
          <w:rFonts w:ascii="Times New Roman" w:eastAsia="仿宋_GB2312" w:hAnsi="Arial" w:cs="Arial" w:hint="eastAsia"/>
          <w:color w:val="000000"/>
          <w:kern w:val="0"/>
          <w:sz w:val="28"/>
          <w:szCs w:val="28"/>
        </w:rPr>
        <w:t>暨南大学社科处联系人：王进</w:t>
      </w:r>
      <w:r w:rsidRPr="00AF5968">
        <w:rPr>
          <w:rFonts w:ascii="Times New Roman" w:eastAsia="仿宋_GB2312" w:hAnsi="Arial" w:cs="Arial" w:hint="eastAsia"/>
          <w:color w:val="000000"/>
          <w:kern w:val="0"/>
          <w:sz w:val="28"/>
          <w:szCs w:val="28"/>
        </w:rPr>
        <w:t xml:space="preserve"> </w:t>
      </w:r>
      <w:r w:rsidRPr="00AF5968">
        <w:rPr>
          <w:rFonts w:ascii="Times New Roman" w:eastAsia="仿宋_GB2312" w:hAnsi="Arial" w:cs="Arial" w:hint="eastAsia"/>
          <w:color w:val="000000"/>
          <w:kern w:val="0"/>
          <w:sz w:val="28"/>
          <w:szCs w:val="28"/>
        </w:rPr>
        <w:t>联系电话</w:t>
      </w:r>
      <w:r w:rsidRPr="00AF5968">
        <w:rPr>
          <w:rFonts w:ascii="Times New Roman" w:eastAsia="仿宋_GB2312" w:hAnsi="Arial" w:cs="Arial" w:hint="eastAsia"/>
          <w:color w:val="000000"/>
          <w:kern w:val="0"/>
          <w:sz w:val="28"/>
          <w:szCs w:val="28"/>
        </w:rPr>
        <w:t>85226690</w:t>
      </w:r>
    </w:p>
    <w:p w:rsidR="00766572" w:rsidRPr="00AF5968" w:rsidRDefault="00AF5968" w:rsidP="00DB0EDD">
      <w:pPr>
        <w:widowControl/>
        <w:jc w:val="left"/>
        <w:rPr>
          <w:rFonts w:ascii="Times New Roman" w:eastAsia="仿宋_GB2312" w:hAnsi="Arial" w:cs="Arial"/>
          <w:color w:val="000000"/>
          <w:kern w:val="0"/>
          <w:sz w:val="28"/>
          <w:szCs w:val="28"/>
        </w:rPr>
      </w:pPr>
      <w:r w:rsidRPr="00AF5968">
        <w:rPr>
          <w:rFonts w:ascii="Times New Roman" w:eastAsia="仿宋_GB2312" w:hAnsi="Arial" w:cs="Arial" w:hint="eastAsia"/>
          <w:color w:val="000000"/>
          <w:kern w:val="0"/>
          <w:sz w:val="28"/>
          <w:szCs w:val="28"/>
        </w:rPr>
        <w:lastRenderedPageBreak/>
        <w:t>附件</w:t>
      </w:r>
      <w:r w:rsidRPr="00AF5968">
        <w:rPr>
          <w:rFonts w:ascii="Times New Roman" w:eastAsia="仿宋_GB2312" w:hAnsi="Arial" w:cs="Arial" w:hint="eastAsia"/>
          <w:color w:val="000000"/>
          <w:kern w:val="0"/>
          <w:sz w:val="28"/>
          <w:szCs w:val="28"/>
        </w:rPr>
        <w:t>1</w:t>
      </w:r>
      <w:r w:rsidRPr="00AF5968">
        <w:rPr>
          <w:rFonts w:ascii="Times New Roman" w:eastAsia="仿宋_GB2312" w:hAnsi="Arial" w:cs="Arial" w:hint="eastAsia"/>
          <w:color w:val="000000"/>
          <w:kern w:val="0"/>
          <w:sz w:val="28"/>
          <w:szCs w:val="28"/>
        </w:rPr>
        <w:t>、广州市人文社会科学重点研究基地年度检查自评打分表（</w:t>
      </w:r>
      <w:r w:rsidRPr="00AF5968">
        <w:rPr>
          <w:rFonts w:ascii="Times New Roman" w:eastAsia="仿宋_GB2312" w:hAnsi="Arial" w:cs="Arial" w:hint="eastAsia"/>
          <w:color w:val="000000"/>
          <w:kern w:val="0"/>
          <w:sz w:val="28"/>
          <w:szCs w:val="28"/>
        </w:rPr>
        <w:t>2015-2016</w:t>
      </w:r>
      <w:r w:rsidRPr="00AF5968">
        <w:rPr>
          <w:rFonts w:ascii="Times New Roman" w:eastAsia="仿宋_GB2312" w:hAnsi="Arial" w:cs="Arial" w:hint="eastAsia"/>
          <w:color w:val="000000"/>
          <w:kern w:val="0"/>
          <w:sz w:val="28"/>
          <w:szCs w:val="28"/>
        </w:rPr>
        <w:t>年度）</w:t>
      </w:r>
    </w:p>
    <w:p w:rsidR="00AF5968" w:rsidRPr="00AF5968" w:rsidRDefault="00AF5968" w:rsidP="00DB0EDD">
      <w:pPr>
        <w:widowControl/>
        <w:jc w:val="left"/>
        <w:rPr>
          <w:rFonts w:ascii="Times New Roman" w:eastAsia="仿宋_GB2312" w:hAnsi="Arial" w:cs="Arial"/>
          <w:color w:val="000000"/>
          <w:kern w:val="0"/>
          <w:sz w:val="28"/>
          <w:szCs w:val="28"/>
        </w:rPr>
      </w:pPr>
      <w:r w:rsidRPr="00AF5968">
        <w:rPr>
          <w:rFonts w:ascii="Times New Roman" w:eastAsia="仿宋_GB2312" w:hAnsi="Arial" w:cs="Arial" w:hint="eastAsia"/>
          <w:color w:val="000000"/>
          <w:kern w:val="0"/>
          <w:sz w:val="28"/>
          <w:szCs w:val="28"/>
        </w:rPr>
        <w:t>附件</w:t>
      </w:r>
      <w:r w:rsidRPr="00AF5968">
        <w:rPr>
          <w:rFonts w:ascii="Times New Roman" w:eastAsia="仿宋_GB2312" w:hAnsi="Arial" w:cs="Arial" w:hint="eastAsia"/>
          <w:color w:val="000000"/>
          <w:kern w:val="0"/>
          <w:sz w:val="28"/>
          <w:szCs w:val="28"/>
        </w:rPr>
        <w:t>2</w:t>
      </w:r>
      <w:r w:rsidRPr="00AF5968">
        <w:rPr>
          <w:rFonts w:ascii="Times New Roman" w:eastAsia="仿宋_GB2312" w:hAnsi="Arial" w:cs="Arial" w:hint="eastAsia"/>
          <w:color w:val="000000"/>
          <w:kern w:val="0"/>
          <w:sz w:val="28"/>
          <w:szCs w:val="28"/>
        </w:rPr>
        <w:t>、广州市人文社会科学重点研究基地年度检查表（</w:t>
      </w:r>
      <w:r w:rsidRPr="00AF5968">
        <w:rPr>
          <w:rFonts w:ascii="Times New Roman" w:eastAsia="仿宋_GB2312" w:hAnsi="Arial" w:cs="Arial" w:hint="eastAsia"/>
          <w:color w:val="000000"/>
          <w:kern w:val="0"/>
          <w:sz w:val="28"/>
          <w:szCs w:val="28"/>
        </w:rPr>
        <w:t>2015-2016</w:t>
      </w:r>
      <w:r w:rsidRPr="00AF5968">
        <w:rPr>
          <w:rFonts w:ascii="Times New Roman" w:eastAsia="仿宋_GB2312" w:hAnsi="Arial" w:cs="Arial" w:hint="eastAsia"/>
          <w:color w:val="000000"/>
          <w:kern w:val="0"/>
          <w:sz w:val="28"/>
          <w:szCs w:val="28"/>
        </w:rPr>
        <w:t>年度）</w:t>
      </w:r>
    </w:p>
    <w:p w:rsidR="00AF5968" w:rsidRPr="00AF5968" w:rsidRDefault="00AF5968" w:rsidP="00DB0EDD">
      <w:pPr>
        <w:widowControl/>
        <w:jc w:val="left"/>
        <w:rPr>
          <w:rFonts w:ascii="Times New Roman" w:eastAsia="仿宋_GB2312" w:hAnsi="Arial" w:cs="Arial"/>
          <w:color w:val="000000"/>
          <w:kern w:val="0"/>
          <w:sz w:val="28"/>
          <w:szCs w:val="28"/>
        </w:rPr>
      </w:pPr>
      <w:r w:rsidRPr="00AF5968">
        <w:rPr>
          <w:rFonts w:ascii="Times New Roman" w:eastAsia="仿宋_GB2312" w:hAnsi="Arial" w:cs="Arial" w:hint="eastAsia"/>
          <w:color w:val="000000"/>
          <w:kern w:val="0"/>
          <w:sz w:val="28"/>
          <w:szCs w:val="28"/>
        </w:rPr>
        <w:t>附件</w:t>
      </w:r>
      <w:r w:rsidRPr="00AF5968">
        <w:rPr>
          <w:rFonts w:ascii="Times New Roman" w:eastAsia="仿宋_GB2312" w:hAnsi="Arial" w:cs="Arial" w:hint="eastAsia"/>
          <w:color w:val="000000"/>
          <w:kern w:val="0"/>
          <w:sz w:val="28"/>
          <w:szCs w:val="28"/>
        </w:rPr>
        <w:t>3</w:t>
      </w:r>
      <w:r w:rsidRPr="00AF5968">
        <w:rPr>
          <w:rFonts w:ascii="Times New Roman" w:eastAsia="仿宋_GB2312" w:hAnsi="Arial" w:cs="Arial" w:hint="eastAsia"/>
          <w:color w:val="000000"/>
          <w:kern w:val="0"/>
          <w:sz w:val="28"/>
          <w:szCs w:val="28"/>
        </w:rPr>
        <w:t>、基地年度总结</w:t>
      </w:r>
      <w:bookmarkStart w:id="0" w:name="_GoBack"/>
      <w:bookmarkEnd w:id="0"/>
      <w:r w:rsidRPr="00AF5968">
        <w:rPr>
          <w:rFonts w:ascii="Times New Roman" w:eastAsia="仿宋_GB2312" w:hAnsi="Arial" w:cs="Arial" w:hint="eastAsia"/>
          <w:color w:val="000000"/>
          <w:kern w:val="0"/>
          <w:sz w:val="28"/>
          <w:szCs w:val="28"/>
        </w:rPr>
        <w:t>提纲（</w:t>
      </w:r>
      <w:r w:rsidRPr="00AF5968">
        <w:rPr>
          <w:rFonts w:ascii="Times New Roman" w:eastAsia="仿宋_GB2312" w:hAnsi="Arial" w:cs="Arial" w:hint="eastAsia"/>
          <w:color w:val="000000"/>
          <w:kern w:val="0"/>
          <w:sz w:val="28"/>
          <w:szCs w:val="28"/>
        </w:rPr>
        <w:t>2015-2016</w:t>
      </w:r>
      <w:r w:rsidRPr="00AF5968">
        <w:rPr>
          <w:rFonts w:ascii="Times New Roman" w:eastAsia="仿宋_GB2312" w:hAnsi="Arial" w:cs="Arial" w:hint="eastAsia"/>
          <w:color w:val="000000"/>
          <w:kern w:val="0"/>
          <w:sz w:val="28"/>
          <w:szCs w:val="28"/>
        </w:rPr>
        <w:t>年度）</w:t>
      </w:r>
    </w:p>
    <w:sectPr w:rsidR="00AF5968" w:rsidRPr="00AF596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0000000000000000000"/>
    <w:charset w:val="86"/>
    <w:family w:val="roman"/>
    <w:notTrueType/>
    <w:pitch w:val="default"/>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5BB8"/>
    <w:rsid w:val="00121532"/>
    <w:rsid w:val="0015043C"/>
    <w:rsid w:val="001F3A92"/>
    <w:rsid w:val="00766572"/>
    <w:rsid w:val="00794132"/>
    <w:rsid w:val="00822944"/>
    <w:rsid w:val="009C439A"/>
    <w:rsid w:val="00A25BB8"/>
    <w:rsid w:val="00AF5968"/>
    <w:rsid w:val="00BE4679"/>
    <w:rsid w:val="00CF151F"/>
    <w:rsid w:val="00D04061"/>
    <w:rsid w:val="00D72C37"/>
    <w:rsid w:val="00D90DA0"/>
    <w:rsid w:val="00DB0EDD"/>
    <w:rsid w:val="00E33C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2957358">
      <w:bodyDiv w:val="1"/>
      <w:marLeft w:val="0"/>
      <w:marRight w:val="0"/>
      <w:marTop w:val="0"/>
      <w:marBottom w:val="0"/>
      <w:divBdr>
        <w:top w:val="none" w:sz="0" w:space="0" w:color="auto"/>
        <w:left w:val="none" w:sz="0" w:space="0" w:color="auto"/>
        <w:bottom w:val="none" w:sz="0" w:space="0" w:color="auto"/>
        <w:right w:val="none" w:sz="0" w:space="0" w:color="auto"/>
      </w:divBdr>
      <w:divsChild>
        <w:div w:id="548803484">
          <w:marLeft w:val="0"/>
          <w:marRight w:val="0"/>
          <w:marTop w:val="0"/>
          <w:marBottom w:val="0"/>
          <w:divBdr>
            <w:top w:val="none" w:sz="0" w:space="0" w:color="auto"/>
            <w:left w:val="none" w:sz="0" w:space="0" w:color="auto"/>
            <w:bottom w:val="none" w:sz="0" w:space="0" w:color="auto"/>
            <w:right w:val="none" w:sz="0" w:space="0" w:color="auto"/>
          </w:divBdr>
          <w:divsChild>
            <w:div w:id="786894973">
              <w:marLeft w:val="0"/>
              <w:marRight w:val="0"/>
              <w:marTop w:val="0"/>
              <w:marBottom w:val="180"/>
              <w:divBdr>
                <w:top w:val="none" w:sz="0" w:space="0" w:color="auto"/>
                <w:left w:val="none" w:sz="0" w:space="0" w:color="auto"/>
                <w:bottom w:val="none" w:sz="0" w:space="0" w:color="auto"/>
                <w:right w:val="none" w:sz="0" w:space="0" w:color="auto"/>
              </w:divBdr>
              <w:divsChild>
                <w:div w:id="1029919357">
                  <w:marLeft w:val="0"/>
                  <w:marRight w:val="0"/>
                  <w:marTop w:val="0"/>
                  <w:marBottom w:val="0"/>
                  <w:divBdr>
                    <w:top w:val="none" w:sz="0" w:space="0" w:color="auto"/>
                    <w:left w:val="none" w:sz="0" w:space="0" w:color="auto"/>
                    <w:bottom w:val="none" w:sz="0" w:space="0" w:color="auto"/>
                    <w:right w:val="none" w:sz="0" w:space="0" w:color="auto"/>
                  </w:divBdr>
                  <w:divsChild>
                    <w:div w:id="1473524201">
                      <w:marLeft w:val="0"/>
                      <w:marRight w:val="0"/>
                      <w:marTop w:val="0"/>
                      <w:marBottom w:val="0"/>
                      <w:divBdr>
                        <w:top w:val="none" w:sz="0" w:space="0" w:color="auto"/>
                        <w:left w:val="none" w:sz="0" w:space="0" w:color="auto"/>
                        <w:bottom w:val="none" w:sz="0" w:space="0" w:color="auto"/>
                        <w:right w:val="none" w:sz="0" w:space="0" w:color="auto"/>
                      </w:divBdr>
                      <w:divsChild>
                        <w:div w:id="1124545919">
                          <w:marLeft w:val="0"/>
                          <w:marRight w:val="0"/>
                          <w:marTop w:val="0"/>
                          <w:marBottom w:val="0"/>
                          <w:divBdr>
                            <w:top w:val="none" w:sz="0" w:space="0" w:color="auto"/>
                            <w:left w:val="none" w:sz="0" w:space="0" w:color="auto"/>
                            <w:bottom w:val="none" w:sz="0" w:space="0" w:color="auto"/>
                            <w:right w:val="none" w:sz="0" w:space="0" w:color="auto"/>
                          </w:divBdr>
                          <w:divsChild>
                            <w:div w:id="1369722146">
                              <w:marLeft w:val="0"/>
                              <w:marRight w:val="0"/>
                              <w:marTop w:val="0"/>
                              <w:marBottom w:val="0"/>
                              <w:divBdr>
                                <w:top w:val="none" w:sz="0" w:space="0" w:color="auto"/>
                                <w:left w:val="none" w:sz="0" w:space="0" w:color="auto"/>
                                <w:bottom w:val="none" w:sz="0" w:space="0" w:color="auto"/>
                                <w:right w:val="none" w:sz="0" w:space="0" w:color="auto"/>
                              </w:divBdr>
                              <w:divsChild>
                                <w:div w:id="1868522395">
                                  <w:marLeft w:val="0"/>
                                  <w:marRight w:val="0"/>
                                  <w:marTop w:val="0"/>
                                  <w:marBottom w:val="0"/>
                                  <w:divBdr>
                                    <w:top w:val="none" w:sz="0" w:space="0" w:color="auto"/>
                                    <w:left w:val="none" w:sz="0" w:space="0" w:color="auto"/>
                                    <w:bottom w:val="none" w:sz="0" w:space="0" w:color="auto"/>
                                    <w:right w:val="none" w:sz="0" w:space="0" w:color="auto"/>
                                  </w:divBdr>
                                  <w:divsChild>
                                    <w:div w:id="133255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gzsghb@163.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81</Words>
  <Characters>462</Characters>
  <Application>Microsoft Office Word</Application>
  <DocSecurity>0</DocSecurity>
  <Lines>3</Lines>
  <Paragraphs>1</Paragraphs>
  <ScaleCrop>false</ScaleCrop>
  <Company>微软中国</Company>
  <LinksUpToDate>false</LinksUpToDate>
  <CharactersWithSpaces>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6</cp:revision>
  <dcterms:created xsi:type="dcterms:W3CDTF">2016-04-08T08:10:00Z</dcterms:created>
  <dcterms:modified xsi:type="dcterms:W3CDTF">2016-04-08T08:20:00Z</dcterms:modified>
</cp:coreProperties>
</file>