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FFEDA">
      <w:pPr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附件2</w:t>
      </w:r>
    </w:p>
    <w:p w14:paraId="40C516E4">
      <w:pPr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暨南大学铸牢中华民族共同体意识</w:t>
      </w:r>
    </w:p>
    <w:p w14:paraId="6E6A32BD">
      <w:pPr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研究基地2025年度揭榜挂帅课题申请书</w:t>
      </w:r>
    </w:p>
    <w:p w14:paraId="7BFE5B4C">
      <w:pPr>
        <w:jc w:val="both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</w:p>
    <w:p w14:paraId="17861B56"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  </w:t>
      </w:r>
    </w:p>
    <w:tbl>
      <w:tblPr>
        <w:tblStyle w:val="5"/>
        <w:tblW w:w="7957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5775"/>
      </w:tblGrid>
      <w:tr w14:paraId="3962B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82" w:type="dxa"/>
            <w:noWrap w:val="0"/>
            <w:vAlign w:val="center"/>
          </w:tcPr>
          <w:p w14:paraId="326F019E">
            <w:pPr>
              <w:widowControl/>
              <w:spacing w:before="100" w:beforeAutospacing="1" w:after="100" w:afterAutospacing="1" w:line="360" w:lineRule="auto"/>
              <w:ind w:firstLine="160" w:firstLineChars="5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5775" w:type="dxa"/>
            <w:tcBorders>
              <w:bottom w:val="single" w:color="auto" w:sz="4" w:space="0"/>
            </w:tcBorders>
            <w:noWrap w:val="0"/>
            <w:vAlign w:val="center"/>
          </w:tcPr>
          <w:p w14:paraId="48C6B7D7">
            <w:pPr>
              <w:widowControl/>
              <w:spacing w:before="100" w:beforeAutospacing="1" w:after="100" w:afterAutospacing="1" w:line="36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346EF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82" w:type="dxa"/>
            <w:noWrap w:val="0"/>
            <w:vAlign w:val="center"/>
          </w:tcPr>
          <w:p w14:paraId="6A32FE7F">
            <w:pPr>
              <w:widowControl/>
              <w:spacing w:before="100" w:beforeAutospacing="1" w:after="100" w:afterAutospacing="1" w:line="360" w:lineRule="auto"/>
              <w:ind w:firstLine="160" w:firstLineChars="5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项目负责人：</w:t>
            </w:r>
          </w:p>
        </w:tc>
        <w:tc>
          <w:tcPr>
            <w:tcW w:w="5775" w:type="dxa"/>
            <w:tcBorders>
              <w:bottom w:val="single" w:color="auto" w:sz="4" w:space="0"/>
            </w:tcBorders>
            <w:noWrap w:val="0"/>
            <w:vAlign w:val="center"/>
          </w:tcPr>
          <w:p w14:paraId="19F159C1">
            <w:pPr>
              <w:widowControl/>
              <w:spacing w:before="100" w:beforeAutospacing="1" w:after="100" w:afterAutospacing="1" w:line="36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11559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82" w:type="dxa"/>
            <w:noWrap w:val="0"/>
            <w:vAlign w:val="center"/>
          </w:tcPr>
          <w:p w14:paraId="79E1E918">
            <w:pPr>
              <w:widowControl/>
              <w:spacing w:before="100" w:beforeAutospacing="1" w:after="100" w:afterAutospacing="1" w:line="360" w:lineRule="auto"/>
              <w:ind w:firstLine="160" w:firstLineChars="5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5775" w:type="dxa"/>
            <w:tcBorders>
              <w:bottom w:val="single" w:color="auto" w:sz="4" w:space="0"/>
            </w:tcBorders>
            <w:noWrap w:val="0"/>
            <w:vAlign w:val="center"/>
          </w:tcPr>
          <w:p w14:paraId="12F9037F">
            <w:pPr>
              <w:widowControl/>
              <w:spacing w:before="100" w:beforeAutospacing="1" w:after="100" w:afterAutospacing="1" w:line="36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0B676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82" w:type="dxa"/>
            <w:noWrap w:val="0"/>
            <w:vAlign w:val="center"/>
          </w:tcPr>
          <w:p w14:paraId="5FB0D7FC">
            <w:pPr>
              <w:widowControl/>
              <w:spacing w:before="100" w:beforeAutospacing="1" w:after="100" w:afterAutospacing="1" w:line="360" w:lineRule="auto"/>
              <w:ind w:firstLine="160" w:firstLineChars="5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电子邮箱：</w:t>
            </w:r>
          </w:p>
        </w:tc>
        <w:tc>
          <w:tcPr>
            <w:tcW w:w="5775" w:type="dxa"/>
            <w:tcBorders>
              <w:bottom w:val="single" w:color="auto" w:sz="4" w:space="0"/>
            </w:tcBorders>
            <w:noWrap w:val="0"/>
            <w:vAlign w:val="center"/>
          </w:tcPr>
          <w:p w14:paraId="4DD053CE">
            <w:pPr>
              <w:widowControl/>
              <w:spacing w:before="100" w:beforeAutospacing="1" w:after="100" w:afterAutospacing="1" w:line="360" w:lineRule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 w14:paraId="71F079C8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 w14:paraId="6FA183EC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 w14:paraId="64034BC6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 w14:paraId="29960B34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 w14:paraId="2A1891B5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暨南大学铸牢中华民族共同体意识研究基地</w:t>
      </w:r>
    </w:p>
    <w:p w14:paraId="70649536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二○二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月</w:t>
      </w:r>
    </w:p>
    <w:p w14:paraId="35F3424E">
      <w:pPr>
        <w:widowControl/>
        <w:spacing w:line="360" w:lineRule="auto"/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</w:p>
    <w:p w14:paraId="3F5686A4">
      <w:pPr>
        <w:widowControl/>
        <w:spacing w:after="156" w:afterLines="50" w:line="360" w:lineRule="auto"/>
        <w:jc w:val="left"/>
        <w:rPr>
          <w:rFonts w:hint="eastAsia" w:ascii="宋体" w:hAnsi="宋体" w:cs="宋体"/>
          <w:b/>
          <w:sz w:val="28"/>
          <w:szCs w:val="28"/>
        </w:rPr>
      </w:pPr>
    </w:p>
    <w:p w14:paraId="0F8E0618">
      <w:pPr>
        <w:widowControl/>
        <w:spacing w:after="156" w:afterLines="50" w:line="360" w:lineRule="auto"/>
        <w:jc w:val="left"/>
        <w:rPr>
          <w:rFonts w:hint="eastAsia" w:ascii="宋体" w:hAnsi="宋体" w:cs="宋体"/>
          <w:b/>
          <w:sz w:val="28"/>
          <w:szCs w:val="28"/>
        </w:rPr>
      </w:pPr>
    </w:p>
    <w:p w14:paraId="27254217">
      <w:pPr>
        <w:widowControl/>
        <w:spacing w:after="156" w:afterLines="50" w:line="360" w:lineRule="auto"/>
        <w:jc w:val="left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一、基本情况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表</w:t>
      </w:r>
    </w:p>
    <w:tbl>
      <w:tblPr>
        <w:tblStyle w:val="5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07"/>
        <w:gridCol w:w="1119"/>
        <w:gridCol w:w="210"/>
        <w:gridCol w:w="705"/>
        <w:gridCol w:w="712"/>
        <w:gridCol w:w="1313"/>
        <w:gridCol w:w="1260"/>
        <w:gridCol w:w="127"/>
        <w:gridCol w:w="1032"/>
      </w:tblGrid>
      <w:tr w14:paraId="42770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</w:trPr>
        <w:tc>
          <w:tcPr>
            <w:tcW w:w="8635" w:type="dxa"/>
            <w:gridSpan w:val="10"/>
            <w:noWrap w:val="0"/>
            <w:vAlign w:val="center"/>
          </w:tcPr>
          <w:p w14:paraId="461455C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项目负责人情况</w:t>
            </w:r>
          </w:p>
        </w:tc>
      </w:tr>
      <w:tr w14:paraId="14675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noWrap w:val="0"/>
            <w:vAlign w:val="center"/>
          </w:tcPr>
          <w:p w14:paraId="4630304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 w14:paraId="01DE4A9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7677994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7B333DA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0298F8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 w14:paraId="4513F96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02D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noWrap w:val="0"/>
            <w:vAlign w:val="center"/>
          </w:tcPr>
          <w:p w14:paraId="4DD3C15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学历/学位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 w14:paraId="4542BA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40" w:type="dxa"/>
            <w:gridSpan w:val="4"/>
            <w:noWrap w:val="0"/>
            <w:vAlign w:val="center"/>
          </w:tcPr>
          <w:p w14:paraId="684078A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职称/职务</w:t>
            </w:r>
          </w:p>
        </w:tc>
        <w:tc>
          <w:tcPr>
            <w:tcW w:w="2419" w:type="dxa"/>
            <w:gridSpan w:val="3"/>
            <w:noWrap w:val="0"/>
            <w:vAlign w:val="center"/>
          </w:tcPr>
          <w:p w14:paraId="3C0FCF4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62F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</w:trPr>
        <w:tc>
          <w:tcPr>
            <w:tcW w:w="1350" w:type="dxa"/>
            <w:noWrap w:val="0"/>
            <w:vAlign w:val="center"/>
          </w:tcPr>
          <w:p w14:paraId="46EFFBF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所在单位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 w14:paraId="3E8D969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40" w:type="dxa"/>
            <w:gridSpan w:val="4"/>
            <w:noWrap w:val="0"/>
            <w:vAlign w:val="center"/>
          </w:tcPr>
          <w:p w14:paraId="47509C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主要研究方向</w:t>
            </w:r>
          </w:p>
        </w:tc>
        <w:tc>
          <w:tcPr>
            <w:tcW w:w="2419" w:type="dxa"/>
            <w:gridSpan w:val="3"/>
            <w:noWrap w:val="0"/>
            <w:vAlign w:val="center"/>
          </w:tcPr>
          <w:p w14:paraId="5418FE9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C36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exact"/>
        </w:trPr>
        <w:tc>
          <w:tcPr>
            <w:tcW w:w="8635" w:type="dxa"/>
            <w:gridSpan w:val="10"/>
            <w:noWrap w:val="0"/>
            <w:vAlign w:val="center"/>
          </w:tcPr>
          <w:p w14:paraId="551C0139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项目组成员情况</w:t>
            </w:r>
          </w:p>
        </w:tc>
      </w:tr>
      <w:tr w14:paraId="4574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exact"/>
        </w:trPr>
        <w:tc>
          <w:tcPr>
            <w:tcW w:w="1350" w:type="dxa"/>
            <w:noWrap w:val="0"/>
            <w:vAlign w:val="center"/>
          </w:tcPr>
          <w:p w14:paraId="1B3697D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07" w:type="dxa"/>
            <w:noWrap w:val="0"/>
            <w:vAlign w:val="center"/>
          </w:tcPr>
          <w:p w14:paraId="235635E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 w14:paraId="7BEE0C9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职称/职务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3B67CF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学历/学位</w:t>
            </w:r>
          </w:p>
        </w:tc>
        <w:tc>
          <w:tcPr>
            <w:tcW w:w="1313" w:type="dxa"/>
            <w:noWrap w:val="0"/>
            <w:vAlign w:val="center"/>
          </w:tcPr>
          <w:p w14:paraId="1856844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研究专长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 w14:paraId="698B123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工作分工</w:t>
            </w:r>
          </w:p>
        </w:tc>
        <w:tc>
          <w:tcPr>
            <w:tcW w:w="1032" w:type="dxa"/>
            <w:noWrap w:val="0"/>
            <w:vAlign w:val="center"/>
          </w:tcPr>
          <w:p w14:paraId="6B9990A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</w:t>
            </w:r>
          </w:p>
        </w:tc>
      </w:tr>
      <w:tr w14:paraId="0DF1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noWrap w:val="0"/>
            <w:vAlign w:val="center"/>
          </w:tcPr>
          <w:p w14:paraId="4B428E0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B8F7C1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7969258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32E6F3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70FDBF6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2E921B8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4A9EED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3D40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noWrap w:val="0"/>
            <w:vAlign w:val="center"/>
          </w:tcPr>
          <w:p w14:paraId="5C9E2D5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3F344E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5BADBB8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4BA8BE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658F2A8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12CCB7D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32434B0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6F7C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noWrap w:val="0"/>
            <w:vAlign w:val="center"/>
          </w:tcPr>
          <w:p w14:paraId="06F8E3F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879EBF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665FE1E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0AF799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7DE4ACC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6EC4A84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6298DE1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7F72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noWrap w:val="0"/>
            <w:vAlign w:val="center"/>
          </w:tcPr>
          <w:p w14:paraId="5061E5E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1CB71F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7796425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975637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003AE86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246120E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6805870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1AD6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noWrap w:val="0"/>
            <w:vAlign w:val="center"/>
          </w:tcPr>
          <w:p w14:paraId="3ECC751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047970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12E70DD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AF40D6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5D90ADF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7B5C92B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6CDEE6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69B2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noWrap w:val="0"/>
            <w:vAlign w:val="center"/>
          </w:tcPr>
          <w:p w14:paraId="6B099DE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0EA0F2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58FAF59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5EC58D9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634E73A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293FB07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3DFFBDB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16B8A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noWrap w:val="0"/>
            <w:vAlign w:val="center"/>
          </w:tcPr>
          <w:p w14:paraId="5384228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6ACFCF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433B8A9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5CD94C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2EE079F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780D04A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67CBE8C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7281A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50" w:type="dxa"/>
            <w:noWrap w:val="0"/>
            <w:vAlign w:val="center"/>
          </w:tcPr>
          <w:p w14:paraId="72895F6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016345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 w14:paraId="3213035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E5A8DC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20B9D5D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 w14:paraId="78CB120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4C9BD25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 w14:paraId="34744633"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 w14:paraId="0924FC8F"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 w14:paraId="4C9DDB56"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 w14:paraId="5EEA40C7">
      <w:pPr>
        <w:widowControl/>
        <w:spacing w:before="100" w:beforeAutospacing="1" w:after="100" w:afterAutospacing="1" w:line="360" w:lineRule="auto"/>
        <w:jc w:val="left"/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课题设计论证提要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 w14:paraId="0C14B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DB0579">
            <w:pPr>
              <w:spacing w:before="100" w:beforeAutospacing="1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前期研究成果和研究基础</w:t>
            </w:r>
          </w:p>
        </w:tc>
      </w:tr>
      <w:tr w14:paraId="40752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01ADAE">
            <w:pPr>
              <w:spacing w:before="100" w:beforeAutospacing="1"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拟申报的课题负责人，须对所申报课题已开展实际研究工作，并完成研究工作的50-70%。请列举前期研究主要成果和具备的研究基础。限500字以内。</w:t>
            </w:r>
          </w:p>
        </w:tc>
      </w:tr>
      <w:tr w14:paraId="0162D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5E1B68">
            <w:pPr>
              <w:spacing w:before="100" w:beforeAutospacing="1" w:line="360" w:lineRule="auto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研究思路</w:t>
            </w:r>
          </w:p>
        </w:tc>
      </w:tr>
      <w:tr w14:paraId="4F416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2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82B40">
            <w:pPr>
              <w:spacing w:before="100" w:beforeAutospacing="1" w:line="360" w:lineRule="auto"/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限2000字以内。</w:t>
            </w:r>
          </w:p>
        </w:tc>
      </w:tr>
    </w:tbl>
    <w:p w14:paraId="103B0C3B">
      <w:pPr>
        <w:widowControl/>
        <w:spacing w:before="100" w:beforeAutospacing="1" w:after="100" w:afterAutospacing="1" w:line="360" w:lineRule="auto"/>
        <w:jc w:val="left"/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三、课题申请人和主要参加者与本课题相关的主要研究成果</w:t>
      </w:r>
    </w:p>
    <w:tbl>
      <w:tblPr>
        <w:tblStyle w:val="5"/>
        <w:tblW w:w="8958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1113"/>
        <w:gridCol w:w="1299"/>
        <w:gridCol w:w="1881"/>
        <w:gridCol w:w="1539"/>
      </w:tblGrid>
      <w:tr w14:paraId="70DD540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2A6931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成  果  名  称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E611B3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作   者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4626EE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成 果 形 式</w:t>
            </w: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972253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出版单位或刊物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D58226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出版或发表时间</w:t>
            </w:r>
          </w:p>
        </w:tc>
      </w:tr>
      <w:tr w14:paraId="27102FC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521A86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61E59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9A0E6C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F9193D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B53269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5C9402E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C448FF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4F878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3D85FE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852543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185207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6DA6F9D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4AE898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38683A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BA5F58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889D70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5AF0D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4932086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B2B529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8F3D4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512E6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367530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6B556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76D1F4B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C2EEBE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6B758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B3BA7C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EF0A63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0EECF4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3DFDC52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096847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40E6F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954F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D1170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1FB70A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124A7C9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80EAEA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AE0ED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65006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2E8715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F0CD39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6403428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57135F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C8D7F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8D0521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5AA597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DE6716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</w:tbl>
    <w:p w14:paraId="2FCCC944">
      <w:pPr>
        <w:widowControl/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</w:p>
    <w:p w14:paraId="26A5622A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四、预期研究成果</w:t>
      </w:r>
    </w:p>
    <w:tbl>
      <w:tblPr>
        <w:tblStyle w:val="5"/>
        <w:tblW w:w="8972" w:type="dxa"/>
        <w:tblInd w:w="-222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902"/>
        <w:gridCol w:w="1204"/>
        <w:gridCol w:w="1509"/>
        <w:gridCol w:w="1519"/>
        <w:gridCol w:w="1002"/>
      </w:tblGrid>
      <w:tr w14:paraId="6449F23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474EA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主要阶段成果</w:t>
            </w: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09CACA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阶 段 成 果 名 称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A37A48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研 究 阶 段（ 起 止 时 间 ）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B4EF0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成 果 形 式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B3A277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作  者</w:t>
            </w:r>
          </w:p>
        </w:tc>
      </w:tr>
      <w:tr w14:paraId="1203976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51FCE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0B5A69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2B436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B9FD1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06F009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1BB9E11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60910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E7B89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D7ABC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FC0115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AD5E1F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04B8F5A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83EE0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624D7C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ACCC6C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23FB41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1DDAA4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14:paraId="1ECD2D7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1941A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最</w:t>
            </w:r>
          </w:p>
          <w:p w14:paraId="0DF66DA8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终</w:t>
            </w:r>
          </w:p>
          <w:p w14:paraId="7DF9E1F6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成</w:t>
            </w:r>
          </w:p>
          <w:p w14:paraId="3C6EC09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果</w:t>
            </w: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894FFB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最终成果名称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AD8D3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完 成 时 间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3FF08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成 果 形 式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941BE0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预 计 字 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B5C9A9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  <w:t>参 与 者</w:t>
            </w:r>
          </w:p>
        </w:tc>
      </w:tr>
      <w:tr w14:paraId="58742E0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19FFEE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A02085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B487F4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AFCD9B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4BA652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B89B8F">
            <w:pPr>
              <w:widowControl/>
              <w:jc w:val="center"/>
              <w:rPr>
                <w:rFonts w:hint="eastAsia" w:ascii="仿宋" w:hAnsi="仿宋" w:eastAsia="仿宋" w:cs="仿宋"/>
                <w:bCs/>
                <w:spacing w:val="-20"/>
                <w:kern w:val="0"/>
                <w:sz w:val="24"/>
                <w:szCs w:val="24"/>
              </w:rPr>
            </w:pPr>
          </w:p>
        </w:tc>
      </w:tr>
    </w:tbl>
    <w:p w14:paraId="0238AB82">
      <w:pPr>
        <w:rPr>
          <w:rFonts w:eastAsia="楷体_GB2312"/>
          <w:b/>
          <w:color w:val="000000" w:themeColor="text1"/>
          <w:sz w:val="28"/>
          <w:szCs w:val="24"/>
        </w:rPr>
      </w:pPr>
      <w:r>
        <w:rPr>
          <w:rFonts w:hint="eastAsia" w:eastAsia="楷体_GB2312"/>
          <w:b/>
          <w:color w:val="000000" w:themeColor="text1"/>
          <w:sz w:val="28"/>
          <w:szCs w:val="24"/>
        </w:rPr>
        <w:br w:type="page"/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五、经费预算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703"/>
        <w:gridCol w:w="1558"/>
        <w:gridCol w:w="4732"/>
      </w:tblGrid>
      <w:tr w14:paraId="636E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10" w:type="pct"/>
            <w:tcBorders>
              <w:bottom w:val="single" w:color="auto" w:sz="4" w:space="0"/>
            </w:tcBorders>
            <w:vAlign w:val="center"/>
          </w:tcPr>
          <w:p w14:paraId="5F9DB9A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99" w:type="pct"/>
            <w:tcBorders>
              <w:bottom w:val="single" w:color="auto" w:sz="4" w:space="0"/>
            </w:tcBorders>
            <w:vAlign w:val="center"/>
          </w:tcPr>
          <w:p w14:paraId="3A5AB2E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经费开支科目</w:t>
            </w:r>
          </w:p>
        </w:tc>
        <w:tc>
          <w:tcPr>
            <w:tcW w:w="914" w:type="pct"/>
            <w:tcBorders>
              <w:bottom w:val="single" w:color="auto" w:sz="4" w:space="0"/>
            </w:tcBorders>
            <w:vAlign w:val="center"/>
          </w:tcPr>
          <w:p w14:paraId="65D01A2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金额（万元）</w:t>
            </w:r>
          </w:p>
        </w:tc>
        <w:tc>
          <w:tcPr>
            <w:tcW w:w="2775" w:type="pct"/>
            <w:tcBorders>
              <w:bottom w:val="single" w:color="auto" w:sz="4" w:space="0"/>
            </w:tcBorders>
            <w:vAlign w:val="center"/>
          </w:tcPr>
          <w:p w14:paraId="7AFDA4E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说明</w:t>
            </w:r>
          </w:p>
        </w:tc>
      </w:tr>
      <w:tr w14:paraId="0133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1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A08462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F7EA3C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业务费</w:t>
            </w:r>
          </w:p>
        </w:tc>
        <w:tc>
          <w:tcPr>
            <w:tcW w:w="91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7E8B9C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B2922A">
            <w:pPr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指在项目实施过程中购置图书、收集资料、复印翻拍、检索文献、采集数据、翻译资料、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邮寄材料、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印刷出版、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国内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差旅等费用，以及其他相关支出。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不可报销文章润色费。</w:t>
            </w:r>
          </w:p>
        </w:tc>
      </w:tr>
      <w:tr w14:paraId="02844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1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45F4CA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0FB6A4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劳务费</w:t>
            </w:r>
          </w:p>
        </w:tc>
        <w:tc>
          <w:tcPr>
            <w:tcW w:w="91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E2DB5F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E6DBF2">
            <w:pPr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指在项目实施过程中支付给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校外专家或科研人员的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费用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根据暨南大学相关规定，支付给校内学生劳务费需要活动审批表。劳务费的限额为经费总额的10%。</w:t>
            </w:r>
          </w:p>
        </w:tc>
      </w:tr>
      <w:tr w14:paraId="5D4F2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1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C8BF23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53AAB5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 xml:space="preserve">设备费 </w:t>
            </w:r>
          </w:p>
        </w:tc>
        <w:tc>
          <w:tcPr>
            <w:tcW w:w="91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E25AA9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701609">
            <w:pPr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指在项目实施过程中购置设备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或维修设备产生的费用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根据暨南大学相关规定，只允许校内教师在所属院系进行资产登记后方可报销设备费用。</w:t>
            </w:r>
          </w:p>
        </w:tc>
      </w:tr>
      <w:tr w14:paraId="40B4C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1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76993A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BEF6C4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国际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交流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费</w:t>
            </w:r>
          </w:p>
        </w:tc>
        <w:tc>
          <w:tcPr>
            <w:tcW w:w="91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AC2C46">
            <w:pP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524C3E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在项目实施过程中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产生的国际差旅费（需</w:t>
            </w:r>
          </w:p>
          <w:p w14:paraId="097D997E">
            <w:pPr>
              <w:widowControl/>
              <w:jc w:val="both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根据暨南大学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国际交流合作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</w:rPr>
              <w:t>处相关规定进行报备）。</w:t>
            </w:r>
          </w:p>
        </w:tc>
      </w:tr>
    </w:tbl>
    <w:p w14:paraId="33540F55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E4472ED">
      <w:p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0F59B3-F7D6-4C26-BF39-A1D0C6D858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276A603-DAAD-462B-87F8-C1D76EBA712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7A40AFF-2369-4978-BA08-0C9233F0D2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244E602-EF8D-4761-9801-B0F6DD3839A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A5012B71-397E-4CCE-A2EE-4D5DA52902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NkMWQxNjRhZGNkZDRmNGFmNjk4YTljMTU4YWFiMGMifQ=="/>
  </w:docVars>
  <w:rsids>
    <w:rsidRoot w:val="00F00EF7"/>
    <w:rsid w:val="000C7A37"/>
    <w:rsid w:val="001D7D06"/>
    <w:rsid w:val="003C22E6"/>
    <w:rsid w:val="00586A9E"/>
    <w:rsid w:val="00BE7797"/>
    <w:rsid w:val="00C550BD"/>
    <w:rsid w:val="00CB7F1A"/>
    <w:rsid w:val="00F00EF7"/>
    <w:rsid w:val="01470E5E"/>
    <w:rsid w:val="025C69CE"/>
    <w:rsid w:val="0332621A"/>
    <w:rsid w:val="040E27E3"/>
    <w:rsid w:val="04CF5C8C"/>
    <w:rsid w:val="069D7E4F"/>
    <w:rsid w:val="084F09D7"/>
    <w:rsid w:val="08F4335E"/>
    <w:rsid w:val="0A7D7747"/>
    <w:rsid w:val="0AA90B70"/>
    <w:rsid w:val="0BE81B6C"/>
    <w:rsid w:val="0F5D33A0"/>
    <w:rsid w:val="104135F9"/>
    <w:rsid w:val="10EC17B7"/>
    <w:rsid w:val="133E2072"/>
    <w:rsid w:val="14290F74"/>
    <w:rsid w:val="144F1394"/>
    <w:rsid w:val="14BC1DE8"/>
    <w:rsid w:val="15D32992"/>
    <w:rsid w:val="1715133B"/>
    <w:rsid w:val="18563416"/>
    <w:rsid w:val="187E636B"/>
    <w:rsid w:val="1B0342CC"/>
    <w:rsid w:val="1BE340FE"/>
    <w:rsid w:val="1D183933"/>
    <w:rsid w:val="1F2B2044"/>
    <w:rsid w:val="21B52099"/>
    <w:rsid w:val="23D42CAA"/>
    <w:rsid w:val="270F224B"/>
    <w:rsid w:val="2AB82E2B"/>
    <w:rsid w:val="2DEE70D7"/>
    <w:rsid w:val="2F976F39"/>
    <w:rsid w:val="302D729E"/>
    <w:rsid w:val="314E571E"/>
    <w:rsid w:val="31697E6A"/>
    <w:rsid w:val="32155437"/>
    <w:rsid w:val="324E00CB"/>
    <w:rsid w:val="35574EFD"/>
    <w:rsid w:val="35C3492C"/>
    <w:rsid w:val="3627310D"/>
    <w:rsid w:val="363D0D7D"/>
    <w:rsid w:val="392A3E63"/>
    <w:rsid w:val="3A9503B6"/>
    <w:rsid w:val="3ACA4067"/>
    <w:rsid w:val="3B1A3241"/>
    <w:rsid w:val="3CEF6847"/>
    <w:rsid w:val="3D255ECD"/>
    <w:rsid w:val="3D2A041E"/>
    <w:rsid w:val="410803A3"/>
    <w:rsid w:val="42C57F36"/>
    <w:rsid w:val="44767C8A"/>
    <w:rsid w:val="479B5D08"/>
    <w:rsid w:val="486A0E31"/>
    <w:rsid w:val="49690EEF"/>
    <w:rsid w:val="4B2B26FA"/>
    <w:rsid w:val="4B815E1B"/>
    <w:rsid w:val="4B971D44"/>
    <w:rsid w:val="4BA206E8"/>
    <w:rsid w:val="4CA50490"/>
    <w:rsid w:val="4E72161A"/>
    <w:rsid w:val="50F4119F"/>
    <w:rsid w:val="53CE651E"/>
    <w:rsid w:val="56625644"/>
    <w:rsid w:val="56C105BC"/>
    <w:rsid w:val="57780F94"/>
    <w:rsid w:val="57BA6345"/>
    <w:rsid w:val="59F40CA9"/>
    <w:rsid w:val="5B0967A9"/>
    <w:rsid w:val="5C536A66"/>
    <w:rsid w:val="5F131BD1"/>
    <w:rsid w:val="60C34F31"/>
    <w:rsid w:val="61A36A54"/>
    <w:rsid w:val="61D667F8"/>
    <w:rsid w:val="63514DAA"/>
    <w:rsid w:val="63535F81"/>
    <w:rsid w:val="67826B3D"/>
    <w:rsid w:val="68D017C2"/>
    <w:rsid w:val="6A6E23B2"/>
    <w:rsid w:val="6BFB1A23"/>
    <w:rsid w:val="6D4B3745"/>
    <w:rsid w:val="6F0F4163"/>
    <w:rsid w:val="6F2177A4"/>
    <w:rsid w:val="705F294D"/>
    <w:rsid w:val="71846B4D"/>
    <w:rsid w:val="75540DAD"/>
    <w:rsid w:val="76764AC8"/>
    <w:rsid w:val="781F6A99"/>
    <w:rsid w:val="78650950"/>
    <w:rsid w:val="79460C6D"/>
    <w:rsid w:val="7C330D65"/>
    <w:rsid w:val="7E551467"/>
    <w:rsid w:val="7E8458A8"/>
    <w:rsid w:val="7EE912A0"/>
    <w:rsid w:val="7F5C40CF"/>
    <w:rsid w:val="7FB2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15"/>
    <w:basedOn w:val="6"/>
    <w:qFormat/>
    <w:uiPriority w:val="0"/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488</Words>
  <Characters>510</Characters>
  <Lines>16</Lines>
  <Paragraphs>4</Paragraphs>
  <TotalTime>1</TotalTime>
  <ScaleCrop>false</ScaleCrop>
  <LinksUpToDate>false</LinksUpToDate>
  <CharactersWithSpaces>510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2021-06-23T00:33:00Z</dcterms:created>
  <dc:creator>hp</dc:creator>
  <cp:lastModifiedBy>张立涛</cp:lastModifiedBy>
  <dcterms:modified xsi:type="dcterms:W3CDTF">2025-03-26T01:32:35Z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D324F5749DF74380A6925E38BDF1CDE6</vt:lpwstr>
  </property>
  <property fmtid="{D5CDD505-2E9C-101B-9397-08002B2CF9AE}" pid="4" name="KSOTemplateDocerSaveRecord">
    <vt:lpwstr>eyJoZGlkIjoiZGNkMWQxNjRhZGNkZDRmNGFmNjk4YTljMTU4YWFiMGMiLCJ1c2VySWQiOiI0ODQ2MTUwMDcifQ==</vt:lpwstr>
  </property>
</Properties>
</file>