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tbl>
      <w:tblPr>
        <w:tblStyle w:val="655"/>
        <w:tblpPr w:horzAnchor="page" w:tblpX="1557" w:vertAnchor="text" w:tblpY="133" w:leftFromText="180" w:topFromText="0" w:rightFromText="180" w:bottomFromText="0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87"/>
        <w:gridCol w:w="1770"/>
        <w:gridCol w:w="2880"/>
        <w:gridCol w:w="1080"/>
        <w:gridCol w:w="2110"/>
      </w:tblGrid>
      <w:tr>
        <w:trPr>
          <w:trHeight w:val="60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rFonts w:hint="default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 xml:space="preserve">附件</w:t>
            </w:r>
            <w:r>
              <w:rPr>
                <w:rFonts w:hint="eastAsia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  <w:t xml:space="preserve">1</w:t>
            </w:r>
            <w:r>
              <w:rPr>
                <w:rFonts w:hint="default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70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W w:w="2880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W w:w="1080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编号</w:t>
            </w:r>
            <w:r>
              <w:rPr>
                <w:rFonts w:ascii="Times New Roman" w:hAnsi="Times New Roman"/>
                <w:color w:val="auto"/>
                <w:shd w:val="pct10" w:color="auto" w:fill="ffffff"/>
              </w:rPr>
            </w:r>
          </w:p>
        </w:tc>
        <w:tc>
          <w:tcPr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W w:w="2110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ascii="Times New Roman" w:hAnsi="Times New Roman"/>
                <w:color w:val="auto"/>
                <w:shd w:val="pct10" w:color="auto" w:fill="ffffff"/>
              </w:rPr>
            </w:r>
            <w:r>
              <w:rPr>
                <w:rFonts w:ascii="Times New Roman" w:hAnsi="Times New Roman"/>
                <w:color w:val="auto"/>
                <w:shd w:val="pct10" w:color="auto" w:fill="ffffff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</w:r>
      <w:r>
        <w:rPr>
          <w:rFonts w:ascii="Times New Roman" w:hAnsi="Times New Roman"/>
          <w:color w:val="auto"/>
          <w:sz w:val="32"/>
          <w:szCs w:val="32"/>
        </w:rPr>
      </w:r>
    </w:p>
    <w:p>
      <w:pPr>
        <w:pBdr/>
        <w:spacing/>
        <w:ind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</w:r>
      <w:r>
        <w:rPr>
          <w:rFonts w:ascii="Times New Roman" w:hAnsi="Times New Roman"/>
          <w:color w:val="auto"/>
          <w:sz w:val="32"/>
          <w:szCs w:val="32"/>
        </w:rPr>
      </w:r>
    </w:p>
    <w:p>
      <w:pPr>
        <w:pBdr/>
        <w:spacing/>
        <w:ind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</w:r>
      <w:r>
        <w:rPr>
          <w:rFonts w:ascii="Times New Roman" w:hAnsi="Times New Roman"/>
          <w:color w:val="auto"/>
          <w:sz w:val="32"/>
          <w:szCs w:val="32"/>
        </w:rPr>
      </w:r>
    </w:p>
    <w:p>
      <w:pPr>
        <w:pBdr/>
        <w:spacing/>
        <w:ind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</w:r>
      <w:r>
        <w:rPr>
          <w:rFonts w:ascii="Times New Roman" w:hAnsi="Times New Roman"/>
          <w:color w:val="auto"/>
          <w:sz w:val="32"/>
          <w:szCs w:val="32"/>
        </w:rPr>
      </w:r>
    </w:p>
    <w:p>
      <w:pPr>
        <w:pBdr/>
        <w:spacing w:line="700" w:lineRule="exact"/>
        <w:ind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 xml:space="preserve">国家社会科学基金</w:t>
      </w:r>
      <w:r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r>
    </w:p>
    <w:p>
      <w:pPr>
        <w:pBdr/>
        <w:spacing w:line="700" w:lineRule="exact"/>
        <w:ind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 xml:space="preserve">哲学社会科学学术通俗读物项目</w:t>
      </w:r>
      <w:r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r>
    </w:p>
    <w:p>
      <w:pPr>
        <w:pBdr/>
        <w:spacing w:line="700" w:lineRule="exact"/>
        <w:ind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 xml:space="preserve">申  请  书</w:t>
      </w:r>
      <w:r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r>
    </w:p>
    <w:p>
      <w:pPr>
        <w:pBdr/>
        <w:spacing/>
        <w:ind/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</w:p>
    <w:p>
      <w:pPr>
        <w:pBdr/>
        <w:spacing/>
        <w:ind/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</w:p>
    <w:p>
      <w:pPr>
        <w:pBdr/>
        <w:spacing/>
        <w:ind/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</w:p>
    <w:p>
      <w:pPr>
        <w:pBdr/>
        <w:spacing/>
        <w:ind/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  <w:r>
        <w:rPr>
          <w:rFonts w:ascii="Times New Roman" w:hAnsi="Times New Roman" w:eastAsia="黑体"/>
          <w:color w:val="auto"/>
          <w:sz w:val="32"/>
          <w:szCs w:val="32"/>
          <w:lang w:eastAsia="zh-CN"/>
        </w:rPr>
      </w:r>
    </w:p>
    <w:p>
      <w:pPr>
        <w:pBdr/>
        <w:spacing w:line="600" w:lineRule="auto"/>
        <w:ind w:firstLine="1124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图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  <w:r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r>
    </w:p>
    <w:p>
      <w:pPr>
        <w:pBdr/>
        <w:spacing w:line="600" w:lineRule="auto"/>
        <w:ind w:firstLine="1124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r>
    </w:p>
    <w:p>
      <w:pPr>
        <w:pBdr/>
        <w:spacing w:line="600" w:lineRule="auto"/>
        <w:ind w:firstLine="1124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  <w:r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r>
    </w:p>
    <w:p>
      <w:pPr>
        <w:pBdr/>
        <w:spacing w:line="600" w:lineRule="auto"/>
        <w:ind w:firstLine="1124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r>
    </w:p>
    <w:p>
      <w:pPr>
        <w:pBdr/>
        <w:spacing w:line="600" w:lineRule="auto"/>
        <w:ind w:firstLine="1124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</w:t>
      </w:r>
      <w:bookmarkStart w:id="0" w:name="_GoBack"/>
      <w:r/>
      <w:bookmarkEnd w:id="0"/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r>
    </w:p>
    <w:p>
      <w:pPr>
        <w:pBdr/>
        <w:spacing/>
        <w:ind/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  <w:r>
        <w:rPr>
          <w:rFonts w:ascii="Times New Roman" w:hAnsi="Times New Roman" w:eastAsia="仿宋_GB2312"/>
          <w:color w:val="auto"/>
          <w:sz w:val="32"/>
          <w:lang w:eastAsia="zh-CN"/>
        </w:rPr>
      </w:r>
      <w:r>
        <w:rPr>
          <w:rFonts w:ascii="Times New Roman" w:hAnsi="Times New Roman" w:eastAsia="仿宋_GB2312"/>
          <w:color w:val="auto"/>
          <w:sz w:val="32"/>
          <w:lang w:eastAsia="zh-CN"/>
        </w:rPr>
      </w:r>
    </w:p>
    <w:p>
      <w:pPr>
        <w:pBdr/>
        <w:spacing/>
        <w:ind/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  <w:r>
        <w:rPr>
          <w:rFonts w:ascii="Times New Roman" w:hAnsi="Times New Roman" w:eastAsia="仿宋_GB2312"/>
          <w:color w:val="auto"/>
          <w:sz w:val="32"/>
          <w:lang w:eastAsia="zh-CN"/>
        </w:rPr>
      </w:r>
      <w:r>
        <w:rPr>
          <w:rFonts w:ascii="Times New Roman" w:hAnsi="Times New Roman" w:eastAsia="仿宋_GB2312"/>
          <w:color w:val="auto"/>
          <w:sz w:val="32"/>
          <w:lang w:eastAsia="zh-CN"/>
        </w:rPr>
      </w:r>
    </w:p>
    <w:p>
      <w:pPr>
        <w:pBdr/>
        <w:spacing/>
        <w:ind/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  <w:r>
        <w:rPr>
          <w:rFonts w:ascii="Times New Roman" w:hAnsi="Times New Roman" w:eastAsia="仿宋_GB2312"/>
          <w:color w:val="auto"/>
          <w:sz w:val="32"/>
          <w:lang w:eastAsia="zh-CN"/>
        </w:rPr>
      </w:r>
      <w:r>
        <w:rPr>
          <w:rFonts w:ascii="Times New Roman" w:hAnsi="Times New Roman" w:eastAsia="仿宋_GB2312"/>
          <w:color w:val="auto"/>
          <w:sz w:val="32"/>
          <w:lang w:eastAsia="zh-CN"/>
        </w:rPr>
      </w:r>
    </w:p>
    <w:p>
      <w:pPr>
        <w:pBdr/>
        <w:spacing/>
        <w:ind/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  <w:r>
        <w:rPr>
          <w:rFonts w:ascii="Times New Roman" w:hAnsi="Times New Roman" w:eastAsia="仿宋_GB2312"/>
          <w:color w:val="auto"/>
          <w:sz w:val="32"/>
          <w:lang w:eastAsia="zh-CN"/>
        </w:rPr>
      </w:r>
      <w:r>
        <w:rPr>
          <w:rFonts w:ascii="Times New Roman" w:hAnsi="Times New Roman" w:eastAsia="仿宋_GB2312"/>
          <w:color w:val="auto"/>
          <w:sz w:val="32"/>
          <w:lang w:eastAsia="zh-CN"/>
        </w:rPr>
      </w:r>
    </w:p>
    <w:p>
      <w:pPr>
        <w:widowControl w:val="false"/>
        <w:pBdr/>
        <w:spacing w:line="560" w:lineRule="exact"/>
        <w:ind/>
        <w:jc w:val="center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 xml:space="preserve">全国哲学社会科学工作办公室</w:t>
      </w:r>
      <w:r>
        <w:rPr>
          <w:rFonts w:ascii="Times New Roman" w:hAnsi="Times New Roman" w:eastAsia="楷体"/>
          <w:color w:val="auto"/>
          <w:sz w:val="32"/>
          <w:lang w:eastAsia="zh-CN"/>
        </w:rPr>
      </w:r>
    </w:p>
    <w:p>
      <w:pPr>
        <w:widowControl w:val="false"/>
        <w:pBdr/>
        <w:spacing w:line="560" w:lineRule="exact"/>
        <w:ind/>
        <w:jc w:val="center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 xml:space="preserve">202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 xml:space="preserve">6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 xml:space="preserve">年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 xml:space="preserve">7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 xml:space="preserve">月制</w:t>
      </w:r>
      <w:r>
        <w:rPr>
          <w:rFonts w:ascii="Times New Roman" w:hAnsi="Times New Roman" w:eastAsia="楷体"/>
          <w:color w:val="auto"/>
          <w:sz w:val="32"/>
          <w:lang w:eastAsia="zh-CN"/>
        </w:rPr>
      </w:r>
    </w:p>
    <w:p>
      <w:pPr>
        <w:pBdr/>
        <w:spacing/>
        <w:ind/>
        <w:jc w:val="center"/>
        <w:rPr>
          <w:rFonts w:ascii="Times New Roman" w:hAnsi="Times New Roman"/>
          <w:color w:val="auto"/>
          <w:sz w:val="32"/>
          <w:lang w:eastAsia="zh-CN"/>
        </w:rPr>
      </w:pPr>
      <w:r>
        <w:rPr>
          <w:rFonts w:ascii="Times New Roman" w:hAnsi="Times New Roman"/>
          <w:color w:val="auto"/>
          <w:sz w:val="32"/>
          <w:lang w:eastAsia="zh-CN"/>
        </w:rPr>
      </w:r>
      <w:r>
        <w:rPr>
          <w:rFonts w:ascii="Times New Roman" w:hAnsi="Times New Roman"/>
          <w:color w:val="auto"/>
          <w:sz w:val="32"/>
          <w:lang w:eastAsia="zh-CN"/>
        </w:rPr>
      </w:r>
    </w:p>
    <w:p>
      <w:pPr>
        <w:pBdr/>
        <w:spacing w:line="520" w:lineRule="exact"/>
        <w:ind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 xml:space="preserve">出版单位和作者承诺</w:t>
      </w:r>
      <w:r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r>
    </w:p>
    <w:p>
      <w:pPr>
        <w:widowControl w:val="false"/>
        <w:pBdr/>
        <w:spacing w:line="200" w:lineRule="exact"/>
        <w:ind w:firstLine="560"/>
        <w:jc w:val="both"/>
        <w:rPr>
          <w:rFonts w:ascii="Times New Roman" w:hAnsi="Times New Roman" w:eastAsia="楷体" w:cs="Times New Roman"/>
          <w:color w:val="auto"/>
          <w:sz w:val="28"/>
          <w:szCs w:val="20"/>
          <w:lang w:eastAsia="zh-CN"/>
        </w:rPr>
      </w:pPr>
      <w:r>
        <w:rPr>
          <w:rFonts w:ascii="Times New Roman" w:hAnsi="Times New Roman" w:eastAsia="楷体" w:cs="Times New Roman"/>
          <w:color w:val="auto"/>
          <w:sz w:val="28"/>
          <w:szCs w:val="20"/>
          <w:lang w:eastAsia="zh-CN"/>
        </w:rPr>
      </w:r>
      <w:r>
        <w:rPr>
          <w:rFonts w:ascii="Times New Roman" w:hAnsi="Times New Roman" w:eastAsia="楷体" w:cs="Times New Roman"/>
          <w:color w:val="auto"/>
          <w:sz w:val="28"/>
          <w:szCs w:val="20"/>
          <w:lang w:eastAsia="zh-CN"/>
        </w:rPr>
      </w:r>
    </w:p>
    <w:p>
      <w:pPr>
        <w:widowControl w:val="false"/>
        <w:pBdr/>
        <w:spacing w:line="480" w:lineRule="exact"/>
        <w:ind w:firstLine="560"/>
        <w:jc w:val="both"/>
        <w:rPr>
          <w:rFonts w:ascii="Times New Roman" w:hAnsi="Times New Roman" w:eastAsia="楷体" w:cs="Times New Roman"/>
          <w:color w:val="auto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color w:val="auto"/>
          <w:sz w:val="28"/>
          <w:szCs w:val="20"/>
          <w:lang w:eastAsia="zh-CN"/>
        </w:rPr>
        <w:t xml:space="preserve">我们已认真阅读《202</w:t>
      </w:r>
      <w:r>
        <w:rPr>
          <w:rFonts w:hint="eastAsia" w:ascii="Times New Roman" w:hAnsi="Times New Roman" w:eastAsia="楷体" w:cs="Times New Roman"/>
          <w:color w:val="auto"/>
          <w:sz w:val="28"/>
          <w:szCs w:val="20"/>
          <w:lang w:val="en-US" w:eastAsia="zh-CN"/>
        </w:rPr>
        <w:t xml:space="preserve">6</w:t>
      </w:r>
      <w:r>
        <w:rPr>
          <w:rFonts w:hint="eastAsia" w:ascii="Times New Roman" w:hAnsi="Times New Roman" w:eastAsia="楷体" w:cs="Times New Roman"/>
          <w:color w:val="auto"/>
          <w:sz w:val="28"/>
          <w:szCs w:val="20"/>
          <w:lang w:eastAsia="zh-CN"/>
        </w:rPr>
        <w:t xml:space="preserve">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研究工作，取得预期成果。全国哲学社会科学工作办公室有权使用本《申请书》的所有数据和资料。若本《申请书》填报失实或违反有关规定，我们愿承担全部责任。</w:t>
      </w:r>
      <w:r>
        <w:rPr>
          <w:rFonts w:ascii="Times New Roman" w:hAnsi="Times New Roman" w:eastAsia="楷体" w:cs="Times New Roman"/>
          <w:color w:val="auto"/>
          <w:sz w:val="28"/>
          <w:szCs w:val="20"/>
          <w:lang w:eastAsia="zh-CN"/>
        </w:rPr>
      </w:r>
    </w:p>
    <w:p>
      <w:pPr>
        <w:pBdr/>
        <w:spacing w:line="520" w:lineRule="exact"/>
        <w:ind w:firstLine="56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r>
      <w:r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r>
    </w:p>
    <w:p>
      <w:pPr>
        <w:pBdr/>
        <w:spacing w:line="520" w:lineRule="exact"/>
        <w:ind w:firstLine="56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r>
      <w:r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r>
    </w:p>
    <w:p>
      <w:pPr>
        <w:pBdr/>
        <w:spacing w:line="520" w:lineRule="exact"/>
        <w:ind w:firstLine="56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 xml:space="preserve">出版单位（盖章）                            作者（签名）：</w:t>
      </w:r>
      <w:r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r>
    </w:p>
    <w:p>
      <w:pPr>
        <w:pBdr/>
        <w:spacing w:line="520" w:lineRule="exact"/>
        <w:ind w:firstLine="56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r>
      <w:r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r>
    </w:p>
    <w:p>
      <w:pPr>
        <w:pBdr/>
        <w:spacing w:line="520" w:lineRule="exact"/>
        <w:ind w:firstLine="14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 xml:space="preserve">年    月    日                                         年    月    日</w:t>
      </w:r>
      <w:r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r>
    </w:p>
    <w:p>
      <w:pPr>
        <w:pBdr/>
        <w:tabs>
          <w:tab w:val="left" w:leader="none" w:pos="1264"/>
          <w:tab w:val="left" w:leader="none" w:pos="1987"/>
          <w:tab w:val="left" w:leader="none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</w:p>
    <w:p>
      <w:pPr>
        <w:pBdr/>
        <w:tabs>
          <w:tab w:val="left" w:leader="none" w:pos="1264"/>
          <w:tab w:val="left" w:leader="none" w:pos="1987"/>
          <w:tab w:val="left" w:leader="none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</w:p>
    <w:p>
      <w:pPr>
        <w:pBdr/>
        <w:tabs>
          <w:tab w:val="left" w:leader="none" w:pos="1264"/>
          <w:tab w:val="left" w:leader="none" w:pos="1987"/>
          <w:tab w:val="left" w:leader="none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</w:p>
    <w:p>
      <w:pPr>
        <w:pBdr/>
        <w:tabs>
          <w:tab w:val="left" w:leader="none" w:pos="1264"/>
          <w:tab w:val="left" w:leader="none" w:pos="1987"/>
          <w:tab w:val="left" w:leader="none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  <w:r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r>
    </w:p>
    <w:p>
      <w:pPr>
        <w:widowControl w:val="false"/>
        <w:pBdr/>
        <w:spacing w:line="420" w:lineRule="exact"/>
        <w:ind/>
        <w:jc w:val="center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 xml:space="preserve">填写说明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r>
    </w:p>
    <w:p>
      <w:pPr>
        <w:widowControl w:val="false"/>
        <w:pBdr/>
        <w:spacing w:line="400" w:lineRule="exact"/>
        <w:ind w:firstLine="420"/>
        <w:jc w:val="both"/>
        <w:rPr>
          <w:rFonts w:ascii="Times New Roman" w:hAnsi="Times New Roman" w:eastAsia="宋体" w:cs="Times New Roman"/>
          <w:color w:val="auto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Cs w:val="20"/>
          <w:lang w:eastAsia="zh-CN"/>
        </w:rPr>
      </w:r>
      <w:r>
        <w:rPr>
          <w:rFonts w:ascii="Times New Roman" w:hAnsi="Times New Roman" w:eastAsia="宋体" w:cs="Times New Roman"/>
          <w:color w:val="auto"/>
          <w:szCs w:val="20"/>
          <w:lang w:eastAsia="zh-CN"/>
        </w:rPr>
      </w:r>
    </w:p>
    <w:p>
      <w:pPr>
        <w:widowControl w:val="false"/>
        <w:pBdr/>
        <w:spacing w:line="480" w:lineRule="exact"/>
        <w:ind w:firstLine="480"/>
        <w:jc w:val="both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 xml:space="preserve">一、《申请书》请用计算机填写，所有表格均可加行加页，排版清晰。</w:t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</w:p>
    <w:p>
      <w:pPr>
        <w:widowControl w:val="false"/>
        <w:pBdr/>
        <w:spacing w:line="480" w:lineRule="exact"/>
        <w:ind w:firstLine="480"/>
        <w:jc w:val="both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 xml:space="preserve">二、封面“编号”，申请人不得填写；“图书名称”应准确、简明反映图书内容，最多不超过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 xml:space="preserve">0个汉字（含标点符号）；“学科分类”按照《中国图书馆分类法》填写，如“K2  中国史”；“作者”只填写第一作者；“出版单位”按单位公章填写全称。</w:t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</w:p>
    <w:p>
      <w:pPr>
        <w:widowControl w:val="false"/>
        <w:pBdr/>
        <w:spacing w:line="480" w:lineRule="exact"/>
        <w:ind w:firstLine="480"/>
        <w:jc w:val="both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 xml:space="preserve">三、《申请书》纸质版报送一式3份，统一用A3纸双面印制、中缝装订。</w:t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</w:p>
    <w:p>
      <w:pPr>
        <w:widowControl w:val="false"/>
        <w:pBdr/>
        <w:spacing w:line="480" w:lineRule="exact"/>
        <w:ind w:firstLine="480"/>
        <w:jc w:val="both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</w:p>
    <w:p>
      <w:pPr>
        <w:widowControl w:val="false"/>
        <w:pBdr/>
        <w:spacing w:line="480" w:lineRule="exact"/>
        <w:ind w:firstLine="480"/>
        <w:jc w:val="both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一、</w:t>
      </w: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 xml:space="preserve">基本信息表</w:t>
      </w:r>
      <w:r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r>
    </w:p>
    <w:tbl>
      <w:tblPr>
        <w:tblStyle w:val="655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图书名称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10"/>
            <w:shd w:val="clear" w:color="auto" w:fill="ffffff"/>
            <w:tcBorders/>
            <w:tcW w:w="761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国内标准书号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楷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楷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楷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预计字数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（比例）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134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 w:firstLine="300"/>
              <w:jc w:val="righ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（千字）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479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%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107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图片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（比例）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5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righ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（幅）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%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预计出版时间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0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图书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是否申请其他国家级项目资助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5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是□ 否□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作者姓名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0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73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性别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民族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9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103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政治面貌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153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所在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单位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10"/>
            <w:shd w:val="clear" w:color="auto" w:fill="ffffff"/>
            <w:tcBorders/>
            <w:tcW w:w="761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职务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职称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最后学历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最后学位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最后毕业学校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10"/>
            <w:shd w:val="clear" w:color="auto" w:fill="ffffff"/>
            <w:tcBorders/>
            <w:tcW w:w="761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所在一级学科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研究领域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901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作者已出版的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同类型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图书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（限报3项）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10"/>
            <w:shd w:val="clear" w:color="auto" w:fill="ffffff"/>
            <w:tcBorders/>
            <w:tcW w:w="761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电子邮箱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手机号码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894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作者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所在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单位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科研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管理部门联系人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0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何敬宁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r>
          </w:p>
        </w:tc>
        <w:tc>
          <w:tcPr>
            <w:shd w:val="clear" w:color="auto" w:fill="ffffff"/>
            <w:tcBorders/>
            <w:tcW w:w="73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职务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231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科长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r>
          </w:p>
        </w:tc>
        <w:tc>
          <w:tcPr>
            <w:shd w:val="clear" w:color="auto" w:fill="ffffff"/>
            <w:tcBorders/>
            <w:tcW w:w="73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电话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5"/>
            <w:shd w:val="clear" w:color="auto" w:fill="ffffff"/>
            <w:tcBorders/>
            <w:tcW w:w="282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020-85220790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r>
          </w:p>
        </w:tc>
      </w:tr>
      <w:tr>
        <w:trPr>
          <w:jc w:val="center"/>
          <w:trHeight w:val="841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所在省（自治区、直辖市）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所属系统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机关单位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党校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军队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社科院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□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高校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出版单位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10"/>
            <w:shd w:val="clear" w:color="auto" w:fill="ffffff"/>
            <w:tcBorders/>
            <w:tcW w:w="761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通讯地址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主管单位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48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联系人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职务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759"/>
        </w:trPr>
        <w:tc>
          <w:tcPr>
            <w:shd w:val="clear" w:color="auto" w:fill="ffffff"/>
            <w:tcBorders/>
            <w:tcW w:w="144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手机号码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5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09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电子邮箱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6"/>
            <w:shd w:val="clear" w:color="auto" w:fill="ffffff"/>
            <w:tcBorders/>
            <w:tcW w:w="356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二、图书基本情况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tbl>
      <w:tblPr>
        <w:tblStyle w:val="655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13" w:type="dxa"/>
          <w:top w:w="113" w:type="dxa"/>
          <w:right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0"/>
      </w:tblGrid>
      <w:tr>
        <w:trPr>
          <w:cantSplit/>
          <w:jc w:val="center"/>
          <w:trHeight w:val="13299"/>
        </w:trPr>
        <w:tc>
          <w:tcPr>
            <w:shd w:val="clear" w:color="auto" w:fill="ffffff"/>
            <w:tcBorders/>
            <w:tcW w:w="9060" w:type="dxa"/>
            <w:textDirection w:val="lrTb"/>
            <w:noWrap/>
          </w:tcPr>
          <w:p>
            <w:pPr>
              <w:widowControl w:val="false"/>
              <w:pBdr/>
              <w:spacing w:line="360" w:lineRule="exact"/>
              <w:ind w:firstLine="4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 xml:space="preserve">提要：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1.图书选题的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背景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、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意义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及国内同类图书的出版发行情况；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2.图书主要内容（含目录），通俗化表达的主要措施；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3.作者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简介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，与图书内容相关的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主要学术成果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及撰写图书的优势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4.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出版单位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承担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图书出版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的条件和优势，出版同类图书的情况；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5.图书预期社会效益、经济效益及其他绩效目标分析；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6.图书内容是否涉及国家秘密，是否存在需履行重大选题备案的情况；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7.其他需要说明的情况。</w:t>
            </w:r>
            <w:r>
              <w:rPr>
                <w:rFonts w:ascii="Times New Roman" w:hAnsi="Times New Roman" w:eastAsia="宋体" w:cs="黑体"/>
                <w:color w:val="auto"/>
                <w:lang w:eastAsia="zh-CN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三、图书编写和出版计划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tbl>
      <w:tblPr>
        <w:tblStyle w:val="655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13" w:type="dxa"/>
          <w:top w:w="113" w:type="dxa"/>
          <w:right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122"/>
      </w:tblGrid>
      <w:tr>
        <w:trPr>
          <w:jc w:val="center"/>
          <w:trHeight w:val="13244"/>
        </w:trPr>
        <w:tc>
          <w:tcPr>
            <w:shd w:val="clear" w:color="auto" w:fill="ffffff"/>
            <w:tcBorders/>
            <w:tcW w:w="9122" w:type="dxa"/>
            <w:textDirection w:val="lrTb"/>
            <w:noWrap/>
          </w:tcPr>
          <w:p>
            <w:pPr>
              <w:widowControl w:val="false"/>
              <w:pBdr/>
              <w:spacing w:line="360" w:lineRule="exact"/>
              <w:ind w:firstLine="4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提要：1.图书作者与出版单位的责任分工情况；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2.图书编写计划与进度安排；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3.图书编审、出版、发行等各环节的权责、任务分工和进度安排等情况；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4.其他需要说明的情况。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四、发行和宣传推广计划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tbl>
      <w:tblPr>
        <w:tblStyle w:val="655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13" w:type="dxa"/>
          <w:top w:w="113" w:type="dxa"/>
          <w:right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71"/>
        <w:gridCol w:w="940"/>
        <w:gridCol w:w="1651"/>
        <w:gridCol w:w="2341"/>
        <w:gridCol w:w="1155"/>
        <w:gridCol w:w="2336"/>
      </w:tblGrid>
      <w:tr>
        <w:trPr>
          <w:jc w:val="center"/>
          <w:trHeight w:val="475"/>
        </w:trPr>
        <w:tc>
          <w:tcPr>
            <w:shd w:val="clear" w:color="auto" w:fill="ffffff"/>
            <w:tcBorders/>
            <w:tcW w:w="671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发行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计划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940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纸质□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65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预计发行量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34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right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  <w:t xml:space="preserve">（册）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5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color w:val="auto"/>
                <w:sz w:val="20"/>
                <w:szCs w:val="20"/>
                <w:lang w:eastAsia="zh-CN"/>
              </w:rPr>
              <w:t xml:space="preserve">定价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33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475"/>
        </w:trPr>
        <w:tc>
          <w:tcPr>
            <w:shd w:val="clear" w:color="auto" w:fill="ffffff"/>
            <w:tcBorders/>
            <w:tcW w:w="671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shd w:val="clear" w:color="auto" w:fill="ffffff"/>
            <w:tcBorders/>
            <w:tcW w:w="940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shd w:val="clear" w:color="auto" w:fill="ffffff"/>
            <w:tcBorders/>
            <w:tcW w:w="165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发行国家和地区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34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5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发行商</w:t>
            </w: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33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475"/>
        </w:trPr>
        <w:tc>
          <w:tcPr>
            <w:shd w:val="clear" w:color="auto" w:fill="ffffff"/>
            <w:tcBorders/>
            <w:tcW w:w="671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shd w:val="clear" w:color="auto" w:fill="ffffff"/>
            <w:tcBorders/>
            <w:tcW w:w="940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数字□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65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发行平台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5832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黑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475"/>
        </w:trPr>
        <w:tc>
          <w:tcPr>
            <w:gridSpan w:val="6"/>
            <w:shd w:val="clear" w:color="auto" w:fill="ffffff"/>
            <w:tcBorders/>
            <w:tcW w:w="9094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 xml:space="preserve">宣传推广组织方案</w:t>
            </w:r>
            <w:r>
              <w:rPr>
                <w:rFonts w:ascii="Times New Roman" w:hAnsi="Times New Roman" w:eastAsia="宋体" w:cs="黑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10324"/>
        </w:trPr>
        <w:tc>
          <w:tcPr>
            <w:gridSpan w:val="6"/>
            <w:shd w:val="clear" w:color="auto" w:fill="ffffff"/>
            <w:tcBorders/>
            <w:tcW w:w="9094" w:type="dxa"/>
            <w:textDirection w:val="lrTb"/>
            <w:noWrap/>
          </w:tcPr>
          <w:p>
            <w:pPr>
              <w:widowControl w:val="false"/>
              <w:pBdr/>
              <w:spacing w:line="360" w:lineRule="exact"/>
              <w:ind w:hanging="800" w:left="1201"/>
              <w:jc w:val="both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 w:val="20"/>
                <w:szCs w:val="20"/>
                <w:lang w:eastAsia="zh-CN"/>
              </w:rPr>
              <w:t xml:space="preserve">提要：1.</w:t>
            </w: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图书宣传推广工作安排，包含项目实施过程中组织召开研讨会、出版后组织宣传推广活动方案及预期效果等情况；</w:t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 w:line="360" w:lineRule="exact"/>
              <w:ind w:firstLine="1000"/>
              <w:jc w:val="both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2.社会舆论应急预案。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五、经费概算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tbl>
      <w:tblPr>
        <w:tblStyle w:val="655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34"/>
        <w:gridCol w:w="452"/>
        <w:gridCol w:w="2838"/>
        <w:gridCol w:w="458"/>
        <w:gridCol w:w="1115"/>
        <w:gridCol w:w="130"/>
        <w:gridCol w:w="836"/>
        <w:gridCol w:w="849"/>
        <w:gridCol w:w="1228"/>
      </w:tblGrid>
      <w:tr>
        <w:trPr>
          <w:jc w:val="center"/>
          <w:trHeight w:val="550"/>
        </w:trPr>
        <w:tc>
          <w:tcPr>
            <w:gridSpan w:val="9"/>
            <w:shd w:val="clear" w:color="auto" w:fill="ffffff"/>
            <w:tcBorders/>
            <w:tcW w:w="9140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 xml:space="preserve">（一）经费分配方案（按30万元分配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 xml:space="preserve">，项目实施过程中不得变更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50"/>
        </w:trPr>
        <w:tc>
          <w:tcPr>
            <w:gridSpan w:val="2"/>
            <w:shd w:val="clear" w:color="auto" w:fill="ffffff"/>
            <w:tcBorders/>
            <w:tcW w:w="168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作者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83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 w:firstLine="1000"/>
              <w:jc w:val="right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  <w:t xml:space="preserve">万元（        %）</w:t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1703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出版单位</w:t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291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line="240" w:lineRule="exact"/>
              <w:ind/>
              <w:jc w:val="right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  <w:t xml:space="preserve">万元（        %）</w:t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652"/>
        </w:trPr>
        <w:tc>
          <w:tcPr>
            <w:gridSpan w:val="9"/>
            <w:shd w:val="clear" w:color="auto" w:fill="ffffff"/>
            <w:tcBorders/>
            <w:tcW w:w="9140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 xml:space="preserve"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eastAsia="zh-CN"/>
              </w:rPr>
              <w:t xml:space="preserve">明细</w:t>
            </w:r>
            <w:r>
              <w:rPr>
                <w:rFonts w:ascii="Times New Roman" w:hAnsi="Times New Roman" w:eastAsia="黑体" w:cs="黑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50"/>
        </w:trPr>
        <w:tc>
          <w:tcPr>
            <w:shd w:val="clear" w:color="auto" w:fill="ffffff"/>
            <w:tcBorders/>
            <w:tcW w:w="1234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工作</w:t>
            </w:r>
            <w:r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经费使用简述</w:t>
            </w:r>
            <w:r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金额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比例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作者</w:t>
            </w:r>
            <w:r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  <w:t xml:space="preserve">出版单位</w:t>
            </w:r>
            <w:r>
              <w:rPr>
                <w:rFonts w:ascii="Times New Roman" w:hAnsi="Times New Roman" w:eastAsia="宋体" w:cs="Times New Roman"/>
                <w:bCs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restart"/>
            <w:textDirection w:val="lrTb"/>
            <w:noWrap/>
          </w:tcPr>
          <w:p>
            <w:pPr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1.编写出版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总计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restart"/>
            <w:textDirection w:val="lrTb"/>
            <w:noWrap/>
          </w:tcPr>
          <w:p>
            <w:pPr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2.宣传推广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center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总计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pBdr/>
              <w:spacing w:line="240" w:lineRule="exact"/>
              <w:ind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restart"/>
            <w:textDirection w:val="lrTb"/>
            <w:noWrap/>
          </w:tcPr>
          <w:p>
            <w:pPr>
              <w:pBdr/>
              <w:spacing w:line="240" w:lineRule="exact"/>
              <w:ind/>
              <w:jc w:val="center"/>
              <w:rPr>
                <w:rFonts w:ascii="Times New Roman" w:hAnsi="Times New Roman" w:eastAsia="宋体" w:cs="黑体"/>
                <w:color w:val="auto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3.其他费用</w:t>
            </w:r>
            <w:r>
              <w:rPr>
                <w:rFonts w:ascii="Times New Roman" w:hAnsi="Times New Roman" w:eastAsia="宋体" w:cs="黑体"/>
                <w:color w:val="auto"/>
                <w:sz w:val="20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6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573"/>
        </w:trPr>
        <w:tc>
          <w:tcPr>
            <w:shd w:val="clear" w:color="auto" w:fill="ffffff"/>
            <w:tcBorders/>
            <w:tcW w:w="1234" w:type="dxa"/>
            <w:vAlign w:val="center"/>
            <w:vMerge w:val="continue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374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总计</w:t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15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/>
            <w:tcW w:w="966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849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228" w:type="dxa"/>
            <w:vAlign w:val="center"/>
            <w:textDirection w:val="lrTb"/>
            <w:noWrap/>
          </w:tcPr>
          <w:p>
            <w:pPr>
              <w:widowControl w:val="false"/>
              <w:pBdr/>
              <w:spacing w:line="240" w:lineRule="exact"/>
              <w:ind/>
              <w:jc w:val="both"/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黑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</w:tbl>
    <w:p>
      <w:pPr>
        <w:pBdr/>
        <w:spacing/>
        <w:ind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 xml:space="preserve">注：“经费使用简述”参照《国家社会科学基金项目资金管理办法》直接费用开支范围。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六、出版单位意见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tbl>
      <w:tblPr>
        <w:tblStyle w:val="655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08" w:type="dxa"/>
          <w:top w:w="28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87"/>
        <w:gridCol w:w="3975"/>
        <w:gridCol w:w="1132"/>
        <w:gridCol w:w="2502"/>
      </w:tblGrid>
      <w:tr>
        <w:trPr>
          <w:jc w:val="center"/>
          <w:trHeight w:val="475"/>
        </w:trPr>
        <w:tc>
          <w:tcPr>
            <w:shd w:val="clear" w:color="auto" w:fill="ffffff"/>
            <w:tcBorders/>
            <w:tcW w:w="158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单位全称</w:t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gridSpan w:val="3"/>
            <w:shd w:val="clear" w:color="auto" w:fill="ffffff"/>
            <w:tcBorders/>
            <w:tcW w:w="7609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475"/>
        </w:trPr>
        <w:tc>
          <w:tcPr>
            <w:shd w:val="clear" w:color="auto" w:fill="ffffff"/>
            <w:tcBorders/>
            <w:tcW w:w="158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项目管理部门</w:t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397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32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联系人</w:t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502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475"/>
        </w:trPr>
        <w:tc>
          <w:tcPr>
            <w:shd w:val="clear" w:color="auto" w:fill="ffffff"/>
            <w:tcBorders/>
            <w:tcW w:w="158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联系电话</w:t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397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color w:val="auto"/>
                <w:sz w:val="20"/>
                <w:szCs w:val="20"/>
                <w:lang w:eastAsia="zh-CN"/>
              </w:rPr>
              <w:t xml:space="preserve">办公：                     手机：</w:t>
            </w:r>
            <w:r>
              <w:rPr>
                <w:rFonts w:ascii="Times New Roman" w:hAnsi="Times New Roman" w:eastAsia="楷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1132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  <w:t xml:space="preserve">电子邮箱</w:t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  <w:tc>
          <w:tcPr>
            <w:shd w:val="clear" w:color="auto" w:fill="ffffff"/>
            <w:tcBorders/>
            <w:tcW w:w="2502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宋体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628"/>
        </w:trPr>
        <w:tc>
          <w:tcPr>
            <w:gridSpan w:val="4"/>
            <w:shd w:val="clear" w:color="auto" w:fill="ffffff"/>
            <w:tcBorders/>
            <w:tcW w:w="919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 w:firstLine="4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出版单位须对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作者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能力和资质作出评价、对出版单位承担的事务安排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作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出承诺，按照项目实际分工和投入公平合理分配经费，并承担出版责任。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  <w:tr>
        <w:trPr>
          <w:jc w:val="center"/>
          <w:trHeight w:val="4844"/>
        </w:trPr>
        <w:tc>
          <w:tcPr>
            <w:gridSpan w:val="4"/>
            <w:shd w:val="clear" w:color="auto" w:fill="ffffff"/>
            <w:tcBorders/>
            <w:tcW w:w="9196" w:type="dxa"/>
            <w:textDirection w:val="lrTb"/>
            <w:noWrap/>
          </w:tcPr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56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单位公章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2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6200"/>
              <w:jc w:val="both"/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年      月      日</w:t>
            </w:r>
            <w:r>
              <w:rPr>
                <w:rFonts w:ascii="Times New Roman" w:hAnsi="Times New Roman" w:eastAsia="楷体" w:cs="Times New Roman"/>
                <w:color w:val="auto"/>
                <w:sz w:val="20"/>
                <w:szCs w:val="20"/>
                <w:lang w:eastAsia="zh-CN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r>
    </w:p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七、作者所在单位意见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tbl>
      <w:tblPr>
        <w:tblStyle w:val="655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252"/>
      </w:tblGrid>
      <w:tr>
        <w:trPr>
          <w:cantSplit/>
          <w:jc w:val="center"/>
          <w:trHeight w:val="5596"/>
        </w:trPr>
        <w:tc>
          <w:tcPr>
            <w:tcBorders/>
            <w:tcW w:w="9252" w:type="dxa"/>
            <w:textDirection w:val="lrTb"/>
            <w:noWrap/>
          </w:tcPr>
          <w:p>
            <w:pPr>
              <w:widowControl w:val="false"/>
              <w:pBdr/>
              <w:spacing/>
              <w:ind w:firstLine="432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432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申报书填写的内容是否属实；本单位能否提供完成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图书编写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所需的时间和条件；本单位是否同意承担本项目的管理任务和信誉保证。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432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432"/>
              <w:jc w:val="both"/>
              <w:rPr>
                <w:rFonts w:hint="eastAsia" w:ascii="楷体" w:hAnsi="楷体" w:eastAsia="楷体" w:cs="楷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8"/>
                <w:szCs w:val="28"/>
                <w:lang w:eastAsia="zh-CN"/>
              </w:rPr>
              <w:t xml:space="preserve">申报书填写的内容属实；我单位能提供完成图书编写所需的时间和条件；同意承担本项目的管理任务和信誉保证。</w:t>
            </w:r>
            <w:r>
              <w:rPr>
                <w:rFonts w:hint="eastAsia" w:ascii="楷体" w:hAnsi="楷体" w:eastAsia="楷体" w:cs="楷体"/>
                <w:color w:val="auto"/>
                <w:sz w:val="28"/>
                <w:szCs w:val="28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12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单位科研管理部门公章  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单 位 公 章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56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 w:firstLine="1600"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2026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年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7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月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24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日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  2026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年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7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月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24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 xml:space="preserve">日</w:t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  <w:r>
              <w:rPr>
                <w:rFonts w:ascii="Times New Roman" w:hAnsi="Times New Roman" w:eastAsia="宋体" w:cs="Times New Roman"/>
                <w:color w:val="auto"/>
                <w:szCs w:val="24"/>
                <w:lang w:eastAsia="zh-CN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 xml:space="preserve">八、出版单位与作者签订的出版协议（须包含经费分配相关内容）</w:t>
      </w:r>
      <w:r>
        <w:rPr>
          <w:rFonts w:ascii="Times New Roman" w:hAnsi="Times New Roman" w:eastAsia="黑体" w:cs="Times New Roman"/>
          <w:color w:val="auto"/>
          <w:sz w:val="28"/>
          <w:szCs w:val="28"/>
          <w:lang w:eastAsia="zh-CN"/>
        </w:rPr>
      </w:r>
    </w:p>
    <w:p>
      <w:pPr>
        <w:widowControl w:val="false"/>
        <w:pBdr/>
        <w:spacing w:line="440" w:lineRule="exact"/>
        <w:ind/>
        <w:rPr>
          <w:rFonts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 xml:space="preserve">请将协议扫描后插入本文档，并提交纸质版一份。</w:t>
      </w:r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</w:r>
    </w:p>
    <w:p>
      <w:pPr>
        <w:widowControl w:val="false"/>
        <w:pBdr/>
        <w:spacing w:line="440" w:lineRule="exact"/>
        <w:ind/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r>
      <w:r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r>
    </w:p>
    <w:p>
      <w:pPr>
        <w:widowControl w:val="false"/>
        <w:pBdr/>
        <w:spacing w:line="440" w:lineRule="exact"/>
        <w:ind/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r>
      <w:r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r>
    </w:p>
    <w:p>
      <w:pPr>
        <w:widowControl w:val="false"/>
        <w:pBdr/>
        <w:spacing w:line="440" w:lineRule="exact"/>
        <w:ind/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r>
      <w:r>
        <w:rPr>
          <w:rFonts w:ascii="Times New Roman" w:hAnsi="Times New Roman" w:eastAsia="宋体" w:cs="Times New Roman"/>
          <w:b/>
          <w:bCs/>
          <w:color w:val="auto"/>
          <w:sz w:val="20"/>
          <w:szCs w:val="20"/>
          <w:lang w:eastAsia="zh-CN"/>
        </w:rPr>
      </w:r>
    </w:p>
    <w:sectPr>
      <w:footerReference w:type="default" r:id="rId8"/>
      <w:footnotePr/>
      <w:endnotePr/>
      <w:type w:val="nextPage"/>
      <w:pgSz w:h="16840" w:orient="landscape" w:w="11913"/>
      <w:pgMar w:top="1440" w:right="1800" w:bottom="1440" w:left="180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10609060101010101"/>
  </w:font>
  <w:font w:name="仿宋_GB2312">
    <w:panose1 w:val="02010609030101010101"/>
  </w:font>
  <w:font w:name="方正小标宋简体">
    <w:panose1 w:val="020B0604020202020204"/>
  </w:font>
  <w:font w:name="黑体">
    <w:panose1 w:val="02010609060101010101"/>
  </w:font>
  <w:font w:name="仿宋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line="14" w:lineRule="auto"/>
      <w:ind/>
      <w:rPr>
        <w:sz w:val="2"/>
      </w:rPr>
    </w:pPr>
    <w:r>
      <w:rPr>
        <w:sz w:val="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Style w:val="658"/>
                            <w:pBdr/>
                            <w:spacing/>
                            <w:ind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14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center;mso-position-vertical-relative:text;margin-top:0.00pt;mso-position-vertical:absolute;width:144.00pt;height:144.0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658"/>
                      <w:pBdr/>
                      <w:spacing/>
                      <w:ind/>
                      <w:rPr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 xml:space="preserve">14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4"/>
    <w:link w:val="65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52"/>
    <w:next w:val="65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54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2"/>
    <w:next w:val="65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4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2"/>
    <w:next w:val="65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2"/>
    <w:next w:val="65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2"/>
    <w:next w:val="65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2"/>
    <w:next w:val="65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2"/>
    <w:next w:val="65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2"/>
    <w:next w:val="65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52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2"/>
    <w:next w:val="65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2"/>
    <w:next w:val="65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2"/>
    <w:next w:val="65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2"/>
    <w:next w:val="65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54"/>
    <w:link w:val="659"/>
    <w:uiPriority w:val="99"/>
    <w:pPr>
      <w:pBdr/>
      <w:spacing/>
      <w:ind/>
    </w:pPr>
  </w:style>
  <w:style w:type="character" w:styleId="45">
    <w:name w:val="Footer Char"/>
    <w:basedOn w:val="654"/>
    <w:link w:val="658"/>
    <w:uiPriority w:val="99"/>
    <w:pPr>
      <w:pBdr/>
      <w:spacing/>
      <w:ind/>
    </w:pPr>
  </w:style>
  <w:style w:type="paragraph" w:styleId="46">
    <w:name w:val="Caption"/>
    <w:basedOn w:val="652"/>
    <w:next w:val="65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58"/>
    <w:uiPriority w:val="99"/>
    <w:pPr>
      <w:pBdr/>
      <w:spacing/>
      <w:ind/>
    </w:pPr>
  </w:style>
  <w:style w:type="table" w:styleId="49">
    <w:name w:val="Table Grid Light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5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2"/>
    <w:next w:val="65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2"/>
    <w:next w:val="65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2"/>
    <w:next w:val="65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2"/>
    <w:next w:val="65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2"/>
    <w:next w:val="65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2"/>
    <w:next w:val="65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2"/>
    <w:next w:val="65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2"/>
    <w:next w:val="65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2"/>
    <w:next w:val="65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2"/>
    <w:next w:val="652"/>
    <w:uiPriority w:val="99"/>
    <w:unhideWhenUsed/>
    <w:pPr>
      <w:pBdr/>
      <w:spacing w:after="0" w:afterAutospacing="0"/>
      <w:ind/>
    </w:pPr>
  </w:style>
  <w:style w:type="paragraph" w:styleId="652" w:default="1">
    <w:name w:val="Normal"/>
    <w:uiPriority w:val="0"/>
    <w:semiHidden/>
    <w:qFormat/>
    <w:pPr>
      <w:pBdr/>
      <w:spacing/>
      <w:ind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paragraph" w:styleId="653">
    <w:name w:val="Heading 1"/>
    <w:basedOn w:val="652"/>
    <w:next w:val="652"/>
    <w:uiPriority w:val="0"/>
    <w:qFormat/>
    <w:pPr>
      <w:pBdr/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styleId="654" w:default="1">
    <w:name w:val="Default Paragraph Font"/>
    <w:uiPriority w:val="1"/>
    <w:semiHidden/>
    <w:unhideWhenUsed/>
    <w:qFormat/>
    <w:pPr>
      <w:pBdr/>
      <w:spacing/>
      <w:ind/>
    </w:pPr>
  </w:style>
  <w:style w:type="table" w:styleId="655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6">
    <w:name w:val="Body Text"/>
    <w:basedOn w:val="652"/>
    <w:uiPriority w:val="0"/>
    <w:semiHidden/>
    <w:qFormat/>
    <w:pPr>
      <w:pBdr/>
      <w:spacing/>
      <w:ind/>
    </w:pPr>
    <w:rPr>
      <w:rFonts w:ascii="仿宋" w:hAnsi="仿宋" w:eastAsia="仿宋" w:cs="仿宋"/>
      <w:sz w:val="31"/>
      <w:szCs w:val="31"/>
    </w:rPr>
  </w:style>
  <w:style w:type="paragraph" w:styleId="657">
    <w:name w:val="Body Text Indent"/>
    <w:basedOn w:val="652"/>
    <w:uiPriority w:val="0"/>
    <w:qFormat/>
    <w:pPr>
      <w:pBdr/>
      <w:spacing/>
      <w:ind/>
    </w:pPr>
    <w:rPr>
      <w:rFonts w:ascii="黑体" w:eastAsia="黑体"/>
      <w:sz w:val="28"/>
      <w:szCs w:val="20"/>
    </w:rPr>
  </w:style>
  <w:style w:type="paragraph" w:styleId="658">
    <w:name w:val="Footer"/>
    <w:basedOn w:val="652"/>
    <w:uiPriority w:val="0"/>
    <w:qFormat/>
    <w:pPr>
      <w:pBdr/>
      <w:tabs>
        <w:tab w:val="center" w:leader="none" w:pos="4153"/>
        <w:tab w:val="right" w:leader="none" w:pos="8306"/>
      </w:tabs>
      <w:spacing/>
      <w:ind/>
    </w:pPr>
    <w:rPr>
      <w:sz w:val="18"/>
    </w:rPr>
  </w:style>
  <w:style w:type="paragraph" w:styleId="659">
    <w:name w:val="Header"/>
    <w:basedOn w:val="652"/>
    <w:uiPriority w:val="0"/>
    <w:qFormat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/>
      <w:ind/>
      <w:jc w:val="both"/>
    </w:pPr>
    <w:rPr>
      <w:sz w:val="18"/>
    </w:rPr>
  </w:style>
  <w:style w:type="paragraph" w:styleId="660">
    <w:name w:val="Normal (Web)"/>
    <w:basedOn w:val="652"/>
    <w:uiPriority w:val="0"/>
    <w:qFormat/>
    <w:pPr>
      <w:pBdr/>
      <w:spacing w:afterAutospacing="1" w:beforeAutospacing="1"/>
      <w:ind/>
    </w:pPr>
    <w:rPr>
      <w:rFonts w:cs="Times New Roman"/>
      <w:sz w:val="24"/>
      <w:lang w:eastAsia="zh-CN"/>
    </w:rPr>
  </w:style>
  <w:style w:type="table" w:styleId="661">
    <w:name w:val="Table Grid"/>
    <w:basedOn w:val="655"/>
    <w:uiPriority w:val="0"/>
    <w:qFormat/>
    <w:pPr>
      <w:widowControl w:val="false"/>
      <w:pBdr/>
      <w:spacing/>
      <w:ind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62">
    <w:name w:val="Strong"/>
    <w:basedOn w:val="654"/>
    <w:uiPriority w:val="0"/>
    <w:qFormat/>
    <w:pPr>
      <w:pBdr/>
      <w:spacing/>
      <w:ind/>
    </w:pPr>
    <w:rPr>
      <w:b/>
    </w:rPr>
  </w:style>
  <w:style w:type="character" w:styleId="663">
    <w:name w:val="page number"/>
    <w:basedOn w:val="654"/>
    <w:uiPriority w:val="0"/>
    <w:qFormat/>
    <w:pPr>
      <w:pBdr/>
      <w:spacing/>
      <w:ind/>
    </w:pPr>
  </w:style>
  <w:style w:type="character" w:styleId="664">
    <w:name w:val="Hyperlink"/>
    <w:basedOn w:val="654"/>
    <w:uiPriority w:val="0"/>
    <w:qFormat/>
    <w:pPr>
      <w:pBdr/>
      <w:spacing/>
      <w:ind/>
    </w:pPr>
    <w:rPr>
      <w:color w:val="0000ff"/>
      <w:u w:val="single"/>
    </w:rPr>
  </w:style>
  <w:style w:type="table" w:styleId="665" w:customStyle="1">
    <w:name w:val="Table Normal"/>
    <w:uiPriority w:val="0"/>
    <w:semiHidden/>
    <w:unhideWhenUsed/>
    <w:qFormat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6" w:customStyle="1">
    <w:name w:val="Table Text"/>
    <w:basedOn w:val="652"/>
    <w:uiPriority w:val="0"/>
    <w:semiHidden/>
    <w:qFormat/>
    <w:pPr>
      <w:pBdr/>
      <w:spacing/>
      <w:ind/>
    </w:pPr>
    <w:rPr>
      <w:rFonts w:ascii="宋体" w:hAnsi="宋体" w:eastAsia="宋体" w:cs="宋体"/>
      <w:sz w:val="20"/>
      <w:szCs w:val="20"/>
    </w:rPr>
  </w:style>
  <w:style w:type="paragraph" w:styleId="667" w:customStyle="1">
    <w:name w:val="列出段落1"/>
    <w:basedOn w:val="652"/>
    <w:uiPriority w:val="0"/>
    <w:qFormat/>
    <w:pPr>
      <w:pBdr/>
      <w:spacing w:before="1"/>
      <w:ind w:firstLine="479" w:left="880"/>
    </w:pPr>
    <w:rPr>
      <w:rFonts w:ascii="宋体" w:eastAsia="宋体" w:cs="宋体"/>
      <w:lang w:val="zh-CN" w:eastAsia="zh-CN" w:bidi="zh-CN"/>
    </w:rPr>
  </w:style>
  <w:style w:type="paragraph" w:styleId="668" w:customStyle="1">
    <w:name w:val="Table Paragraph"/>
    <w:basedOn w:val="652"/>
    <w:uiPriority w:val="0"/>
    <w:qFormat/>
    <w:pPr>
      <w:pBdr/>
      <w:spacing/>
      <w:ind/>
    </w:pPr>
    <w:rPr>
      <w:rFonts w:ascii="宋体" w:eastAsia="宋体" w:cs="宋体"/>
      <w:lang w:val="zh-CN" w:eastAsia="zh-CN" w:bidi="zh-CN"/>
    </w:rPr>
  </w:style>
  <w:style w:type="numbering" w:styleId="355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ZXB.COM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李淑玉</dc:creator>
  <cp:lastModifiedBy>匿名</cp:lastModifiedBy>
  <cp:revision>22</cp:revision>
  <dcterms:created xsi:type="dcterms:W3CDTF">2024-06-11T11:15:00Z</dcterms:created>
  <dcterms:modified xsi:type="dcterms:W3CDTF">2026-07-09T01:01:44Z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2052-12.1.0.22175</vt:lpwstr>
  </property>
  <property fmtid="{D5CDD505-2E9C-101B-9397-08002B2CF9AE}" pid="6" name="ICV">
    <vt:lpwstr>B6928FF8D4A54134AC48F2B098925ACA_13</vt:lpwstr>
  </property>
  <property fmtid="{D5CDD505-2E9C-101B-9397-08002B2CF9AE}" pid="7" name="KSOTemplateDocerSaveRecord">
    <vt:lpwstr>eyJoZGlkIjoiNGJkNmRkYmE5NDM5ZDVjMDhmOTNkNDk5Y2UzYzQ0YWYiLCJ1c2VySWQiOiIyNjkyODExMDQifQ==</vt:lpwstr>
  </property>
</Properties>
</file>